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F3A9" w14:textId="77777777" w:rsidR="00D84DD5" w:rsidRDefault="00433A3D" w:rsidP="00CF4E07">
      <w:pPr>
        <w:pStyle w:val="Titre"/>
      </w:pPr>
      <w:r>
        <w:rPr>
          <w:noProof/>
          <w:position w:val="4"/>
        </w:rPr>
        <w:drawing>
          <wp:inline distT="0" distB="0" distL="0" distR="0" wp14:anchorId="7542AAAB" wp14:editId="6DA30071">
            <wp:extent cx="1565031" cy="609256"/>
            <wp:effectExtent l="0" t="0" r="0" b="635"/>
            <wp:docPr id="3" name="Image 3" descr="Logo de la Commission des droits de la personne et des droits de la jeunes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 la Commission des droits de la personne et des droits de la jeunesse."/>
                    <pic:cNvPicPr/>
                  </pic:nvPicPr>
                  <pic:blipFill>
                    <a:blip r:embed="rId11" cstate="print"/>
                    <a:stretch>
                      <a:fillRect/>
                    </a:stretch>
                  </pic:blipFill>
                  <pic:spPr>
                    <a:xfrm>
                      <a:off x="0" y="0"/>
                      <a:ext cx="1565031" cy="609256"/>
                    </a:xfrm>
                    <a:prstGeom prst="rect">
                      <a:avLst/>
                    </a:prstGeom>
                  </pic:spPr>
                </pic:pic>
              </a:graphicData>
            </a:graphic>
          </wp:inline>
        </w:drawing>
      </w:r>
    </w:p>
    <w:p w14:paraId="4E69309B" w14:textId="77777777" w:rsidR="00D84DD5" w:rsidRDefault="00D84DD5" w:rsidP="00D84DD5"/>
    <w:p w14:paraId="4042E56D" w14:textId="2154D482" w:rsidR="0049326F" w:rsidRDefault="007E40B2" w:rsidP="00D84DD5">
      <w:pPr>
        <w:pStyle w:val="Titre"/>
        <w:ind w:left="0"/>
      </w:pPr>
      <w:r w:rsidRPr="00CF4E07">
        <w:t>Registre des communications de renseignements personnels</w:t>
      </w:r>
    </w:p>
    <w:p w14:paraId="6168526C" w14:textId="77777777" w:rsidR="0049326F" w:rsidRDefault="0049326F">
      <w:pPr>
        <w:pStyle w:val="Corpsdetexte"/>
        <w:spacing w:before="196"/>
        <w:rPr>
          <w:sz w:val="18"/>
        </w:rPr>
      </w:pPr>
    </w:p>
    <w:p w14:paraId="7A2EF28A" w14:textId="77777777" w:rsidR="0049326F" w:rsidRDefault="007E40B2">
      <w:pPr>
        <w:ind w:left="91"/>
        <w:rPr>
          <w:b/>
          <w:sz w:val="18"/>
        </w:rPr>
      </w:pPr>
      <w:r>
        <w:rPr>
          <w:b/>
          <w:w w:val="105"/>
          <w:sz w:val="18"/>
        </w:rPr>
        <w:t>Article</w:t>
      </w:r>
      <w:r>
        <w:rPr>
          <w:b/>
          <w:spacing w:val="-12"/>
          <w:w w:val="105"/>
          <w:sz w:val="18"/>
        </w:rPr>
        <w:t xml:space="preserve"> </w:t>
      </w:r>
      <w:r>
        <w:rPr>
          <w:b/>
          <w:w w:val="105"/>
          <w:sz w:val="18"/>
        </w:rPr>
        <w:t>67.3</w:t>
      </w:r>
      <w:r>
        <w:rPr>
          <w:b/>
          <w:spacing w:val="-11"/>
          <w:w w:val="105"/>
          <w:sz w:val="18"/>
        </w:rPr>
        <w:t xml:space="preserve"> </w:t>
      </w:r>
      <w:r>
        <w:rPr>
          <w:b/>
          <w:w w:val="105"/>
          <w:sz w:val="18"/>
        </w:rPr>
        <w:t>de</w:t>
      </w:r>
      <w:r>
        <w:rPr>
          <w:b/>
          <w:spacing w:val="-11"/>
          <w:w w:val="105"/>
          <w:sz w:val="18"/>
        </w:rPr>
        <w:t xml:space="preserve"> </w:t>
      </w:r>
      <w:r>
        <w:rPr>
          <w:b/>
          <w:w w:val="105"/>
          <w:sz w:val="18"/>
        </w:rPr>
        <w:t>la</w:t>
      </w:r>
      <w:r>
        <w:rPr>
          <w:b/>
          <w:spacing w:val="-11"/>
          <w:w w:val="105"/>
          <w:sz w:val="18"/>
        </w:rPr>
        <w:t xml:space="preserve"> </w:t>
      </w:r>
      <w:r>
        <w:rPr>
          <w:b/>
          <w:w w:val="105"/>
          <w:sz w:val="18"/>
        </w:rPr>
        <w:t>Loi</w:t>
      </w:r>
      <w:r>
        <w:rPr>
          <w:b/>
          <w:spacing w:val="-12"/>
          <w:w w:val="105"/>
          <w:sz w:val="18"/>
        </w:rPr>
        <w:t xml:space="preserve"> </w:t>
      </w:r>
      <w:r>
        <w:rPr>
          <w:b/>
          <w:w w:val="105"/>
          <w:sz w:val="18"/>
        </w:rPr>
        <w:t>sur</w:t>
      </w:r>
      <w:r>
        <w:rPr>
          <w:b/>
          <w:spacing w:val="-11"/>
          <w:w w:val="105"/>
          <w:sz w:val="18"/>
        </w:rPr>
        <w:t xml:space="preserve"> </w:t>
      </w:r>
      <w:r>
        <w:rPr>
          <w:b/>
          <w:w w:val="105"/>
          <w:sz w:val="18"/>
        </w:rPr>
        <w:t>l’accès</w:t>
      </w:r>
      <w:r>
        <w:rPr>
          <w:b/>
          <w:spacing w:val="-11"/>
          <w:w w:val="105"/>
          <w:sz w:val="18"/>
        </w:rPr>
        <w:t xml:space="preserve"> </w:t>
      </w:r>
      <w:r>
        <w:rPr>
          <w:b/>
          <w:w w:val="105"/>
          <w:sz w:val="18"/>
        </w:rPr>
        <w:t>aux</w:t>
      </w:r>
      <w:r>
        <w:rPr>
          <w:b/>
          <w:spacing w:val="-11"/>
          <w:w w:val="105"/>
          <w:sz w:val="18"/>
        </w:rPr>
        <w:t xml:space="preserve"> </w:t>
      </w:r>
      <w:r>
        <w:rPr>
          <w:b/>
          <w:w w:val="105"/>
          <w:sz w:val="18"/>
        </w:rPr>
        <w:t>documents</w:t>
      </w:r>
      <w:r>
        <w:rPr>
          <w:b/>
          <w:spacing w:val="-11"/>
          <w:w w:val="105"/>
          <w:sz w:val="18"/>
        </w:rPr>
        <w:t xml:space="preserve"> </w:t>
      </w:r>
      <w:r>
        <w:rPr>
          <w:b/>
          <w:w w:val="105"/>
          <w:sz w:val="18"/>
        </w:rPr>
        <w:t>des</w:t>
      </w:r>
      <w:r>
        <w:rPr>
          <w:b/>
          <w:spacing w:val="-12"/>
          <w:w w:val="105"/>
          <w:sz w:val="18"/>
        </w:rPr>
        <w:t xml:space="preserve"> </w:t>
      </w:r>
      <w:r>
        <w:rPr>
          <w:b/>
          <w:w w:val="105"/>
          <w:sz w:val="18"/>
        </w:rPr>
        <w:t>organismes</w:t>
      </w:r>
      <w:r>
        <w:rPr>
          <w:b/>
          <w:spacing w:val="-11"/>
          <w:w w:val="105"/>
          <w:sz w:val="18"/>
        </w:rPr>
        <w:t xml:space="preserve"> </w:t>
      </w:r>
      <w:r>
        <w:rPr>
          <w:b/>
          <w:w w:val="105"/>
          <w:sz w:val="18"/>
        </w:rPr>
        <w:t>publics</w:t>
      </w:r>
      <w:r>
        <w:rPr>
          <w:b/>
          <w:spacing w:val="-11"/>
          <w:w w:val="105"/>
          <w:sz w:val="18"/>
        </w:rPr>
        <w:t xml:space="preserve"> </w:t>
      </w:r>
      <w:r>
        <w:rPr>
          <w:b/>
          <w:w w:val="105"/>
          <w:sz w:val="18"/>
        </w:rPr>
        <w:t>et</w:t>
      </w:r>
      <w:r>
        <w:rPr>
          <w:b/>
          <w:spacing w:val="-11"/>
          <w:w w:val="105"/>
          <w:sz w:val="18"/>
        </w:rPr>
        <w:t xml:space="preserve"> </w:t>
      </w:r>
      <w:r>
        <w:rPr>
          <w:b/>
          <w:w w:val="105"/>
          <w:sz w:val="18"/>
        </w:rPr>
        <w:t>sur</w:t>
      </w:r>
      <w:r>
        <w:rPr>
          <w:b/>
          <w:spacing w:val="-11"/>
          <w:w w:val="105"/>
          <w:sz w:val="18"/>
        </w:rPr>
        <w:t xml:space="preserve"> </w:t>
      </w:r>
      <w:r>
        <w:rPr>
          <w:b/>
          <w:w w:val="105"/>
          <w:sz w:val="18"/>
        </w:rPr>
        <w:t>la</w:t>
      </w:r>
      <w:r>
        <w:rPr>
          <w:b/>
          <w:spacing w:val="-12"/>
          <w:w w:val="105"/>
          <w:sz w:val="18"/>
        </w:rPr>
        <w:t xml:space="preserve"> </w:t>
      </w:r>
      <w:r>
        <w:rPr>
          <w:b/>
          <w:w w:val="105"/>
          <w:sz w:val="18"/>
        </w:rPr>
        <w:t>protection</w:t>
      </w:r>
      <w:r>
        <w:rPr>
          <w:b/>
          <w:spacing w:val="-11"/>
          <w:w w:val="105"/>
          <w:sz w:val="18"/>
        </w:rPr>
        <w:t xml:space="preserve"> </w:t>
      </w:r>
      <w:r>
        <w:rPr>
          <w:b/>
          <w:w w:val="105"/>
          <w:sz w:val="18"/>
        </w:rPr>
        <w:t>des</w:t>
      </w:r>
      <w:r>
        <w:rPr>
          <w:b/>
          <w:spacing w:val="-11"/>
          <w:w w:val="105"/>
          <w:sz w:val="18"/>
        </w:rPr>
        <w:t xml:space="preserve"> </w:t>
      </w:r>
      <w:r>
        <w:rPr>
          <w:b/>
          <w:w w:val="105"/>
          <w:sz w:val="18"/>
        </w:rPr>
        <w:t>renseignements</w:t>
      </w:r>
      <w:r>
        <w:rPr>
          <w:b/>
          <w:spacing w:val="-11"/>
          <w:w w:val="105"/>
          <w:sz w:val="18"/>
        </w:rPr>
        <w:t xml:space="preserve"> </w:t>
      </w:r>
      <w:r>
        <w:rPr>
          <w:b/>
          <w:w w:val="105"/>
          <w:sz w:val="18"/>
        </w:rPr>
        <w:t>personnels</w:t>
      </w:r>
      <w:r>
        <w:rPr>
          <w:b/>
          <w:spacing w:val="-11"/>
          <w:w w:val="105"/>
          <w:sz w:val="18"/>
        </w:rPr>
        <w:t xml:space="preserve"> </w:t>
      </w:r>
      <w:r>
        <w:rPr>
          <w:b/>
          <w:w w:val="105"/>
          <w:sz w:val="18"/>
        </w:rPr>
        <w:t>(si</w:t>
      </w:r>
      <w:r>
        <w:rPr>
          <w:b/>
          <w:spacing w:val="-12"/>
          <w:w w:val="105"/>
          <w:sz w:val="18"/>
        </w:rPr>
        <w:t xml:space="preserve"> </w:t>
      </w:r>
      <w:r>
        <w:rPr>
          <w:b/>
          <w:w w:val="105"/>
          <w:sz w:val="18"/>
        </w:rPr>
        <w:t>après</w:t>
      </w:r>
      <w:r>
        <w:rPr>
          <w:b/>
          <w:spacing w:val="-11"/>
          <w:w w:val="105"/>
          <w:sz w:val="18"/>
        </w:rPr>
        <w:t xml:space="preserve"> </w:t>
      </w:r>
      <w:r>
        <w:rPr>
          <w:b/>
          <w:w w:val="105"/>
          <w:sz w:val="18"/>
        </w:rPr>
        <w:t>nommé</w:t>
      </w:r>
      <w:r>
        <w:rPr>
          <w:b/>
          <w:spacing w:val="-11"/>
          <w:w w:val="105"/>
          <w:sz w:val="18"/>
        </w:rPr>
        <w:t xml:space="preserve"> </w:t>
      </w:r>
      <w:r>
        <w:rPr>
          <w:b/>
          <w:w w:val="105"/>
          <w:sz w:val="18"/>
        </w:rPr>
        <w:t>Loi</w:t>
      </w:r>
      <w:r>
        <w:rPr>
          <w:b/>
          <w:spacing w:val="-11"/>
          <w:w w:val="105"/>
          <w:sz w:val="18"/>
        </w:rPr>
        <w:t xml:space="preserve"> </w:t>
      </w:r>
      <w:r>
        <w:rPr>
          <w:b/>
          <w:w w:val="105"/>
          <w:sz w:val="18"/>
        </w:rPr>
        <w:t>sur</w:t>
      </w:r>
      <w:r>
        <w:rPr>
          <w:b/>
          <w:spacing w:val="-11"/>
          <w:w w:val="105"/>
          <w:sz w:val="18"/>
        </w:rPr>
        <w:t xml:space="preserve"> </w:t>
      </w:r>
      <w:r>
        <w:rPr>
          <w:b/>
          <w:spacing w:val="-2"/>
          <w:w w:val="105"/>
          <w:sz w:val="18"/>
        </w:rPr>
        <w:t>l’accès)</w:t>
      </w:r>
    </w:p>
    <w:p w14:paraId="761B9B41" w14:textId="77777777" w:rsidR="0049326F" w:rsidRDefault="007E40B2">
      <w:pPr>
        <w:pStyle w:val="Paragraphedeliste"/>
        <w:numPr>
          <w:ilvl w:val="0"/>
          <w:numId w:val="2"/>
        </w:numPr>
        <w:tabs>
          <w:tab w:val="left" w:pos="683"/>
        </w:tabs>
        <w:spacing w:before="123" w:line="206" w:lineRule="exact"/>
        <w:ind w:left="683" w:hanging="286"/>
        <w:rPr>
          <w:sz w:val="17"/>
        </w:rPr>
      </w:pPr>
      <w:r>
        <w:rPr>
          <w:sz w:val="17"/>
        </w:rPr>
        <w:t xml:space="preserve">Communication de renseignements personnels sans le consentement de la personne concernée (art. 66, 67, 67.1, 67.2, 67.2.1 et 68 de la Loi sur </w:t>
      </w:r>
      <w:r>
        <w:rPr>
          <w:spacing w:val="-2"/>
          <w:sz w:val="17"/>
        </w:rPr>
        <w:t>l’accès)</w:t>
      </w:r>
    </w:p>
    <w:p w14:paraId="1C200806" w14:textId="77777777" w:rsidR="0049326F" w:rsidRDefault="007E40B2">
      <w:pPr>
        <w:pStyle w:val="Paragraphedeliste"/>
        <w:numPr>
          <w:ilvl w:val="0"/>
          <w:numId w:val="2"/>
        </w:numPr>
        <w:tabs>
          <w:tab w:val="left" w:pos="683"/>
        </w:tabs>
        <w:spacing w:line="198" w:lineRule="exact"/>
        <w:ind w:left="683" w:hanging="286"/>
        <w:rPr>
          <w:sz w:val="17"/>
        </w:rPr>
      </w:pPr>
      <w:r>
        <w:rPr>
          <w:sz w:val="17"/>
        </w:rPr>
        <w:t xml:space="preserve">Entente de collecte de renseignements personnels (art. 64 al. 3 de la Loi sur </w:t>
      </w:r>
      <w:r>
        <w:rPr>
          <w:spacing w:val="-2"/>
          <w:sz w:val="17"/>
        </w:rPr>
        <w:t>l’accès)</w:t>
      </w:r>
    </w:p>
    <w:p w14:paraId="13E087F4" w14:textId="77777777" w:rsidR="0049326F" w:rsidRDefault="007E40B2">
      <w:pPr>
        <w:pStyle w:val="Paragraphedeliste"/>
        <w:numPr>
          <w:ilvl w:val="0"/>
          <w:numId w:val="2"/>
        </w:numPr>
        <w:tabs>
          <w:tab w:val="left" w:pos="683"/>
        </w:tabs>
        <w:ind w:left="683" w:hanging="286"/>
        <w:rPr>
          <w:sz w:val="17"/>
        </w:rPr>
      </w:pPr>
      <w:r>
        <w:rPr>
          <w:sz w:val="17"/>
        </w:rPr>
        <w:t xml:space="preserve">Utilisation de renseignements personnel à une autre fin que pour celle pour laquelle il a été recueilli (art. 65.1 de la Loi sur </w:t>
      </w:r>
      <w:r>
        <w:rPr>
          <w:spacing w:val="-2"/>
          <w:sz w:val="17"/>
        </w:rPr>
        <w:t>l’accès)</w:t>
      </w:r>
    </w:p>
    <w:p w14:paraId="27CC50D7" w14:textId="77777777" w:rsidR="0049326F" w:rsidRDefault="007E40B2">
      <w:pPr>
        <w:spacing w:before="189"/>
        <w:ind w:left="91"/>
        <w:rPr>
          <w:b/>
          <w:sz w:val="18"/>
        </w:rPr>
      </w:pPr>
      <w:r>
        <w:rPr>
          <w:b/>
          <w:w w:val="105"/>
          <w:sz w:val="18"/>
        </w:rPr>
        <w:t>Note</w:t>
      </w:r>
      <w:r>
        <w:rPr>
          <w:b/>
          <w:spacing w:val="-10"/>
          <w:w w:val="105"/>
          <w:sz w:val="18"/>
        </w:rPr>
        <w:t xml:space="preserve"> </w:t>
      </w:r>
      <w:r>
        <w:rPr>
          <w:b/>
          <w:spacing w:val="-2"/>
          <w:w w:val="105"/>
          <w:sz w:val="18"/>
        </w:rPr>
        <w:t>préliminaire</w:t>
      </w:r>
    </w:p>
    <w:p w14:paraId="64462098" w14:textId="77777777" w:rsidR="0049326F" w:rsidRDefault="007E40B2">
      <w:pPr>
        <w:pStyle w:val="Corpsdetexte"/>
        <w:spacing w:before="197" w:line="223" w:lineRule="auto"/>
        <w:ind w:left="91" w:right="248"/>
      </w:pPr>
      <w:r>
        <w:t xml:space="preserve">En vertu de l'article 67.3 de la </w:t>
      </w:r>
      <w:r>
        <w:rPr>
          <w:i/>
        </w:rPr>
        <w:t xml:space="preserve">Loi sur l’accès aux documents des organismes publics et sur la protection des renseignements personnels, </w:t>
      </w:r>
      <w:r>
        <w:t>(RLRQ, c.</w:t>
      </w:r>
      <w:r>
        <w:rPr>
          <w:spacing w:val="-7"/>
        </w:rPr>
        <w:t xml:space="preserve"> </w:t>
      </w:r>
      <w:r>
        <w:t>A-2.1 ci-après désignée « Loi sur l'accès »), la Commission</w:t>
      </w:r>
      <w:r>
        <w:rPr>
          <w:spacing w:val="-1"/>
        </w:rPr>
        <w:t xml:space="preserve"> </w:t>
      </w:r>
      <w:r>
        <w:t>des</w:t>
      </w:r>
      <w:r>
        <w:rPr>
          <w:spacing w:val="-1"/>
        </w:rPr>
        <w:t xml:space="preserve"> </w:t>
      </w:r>
      <w:r>
        <w:t>droits</w:t>
      </w:r>
      <w:r>
        <w:rPr>
          <w:spacing w:val="-1"/>
        </w:rPr>
        <w:t xml:space="preserve"> </w:t>
      </w:r>
      <w:r>
        <w:t>de</w:t>
      </w:r>
      <w:r>
        <w:rPr>
          <w:spacing w:val="-1"/>
        </w:rPr>
        <w:t xml:space="preserve"> </w:t>
      </w:r>
      <w:r>
        <w:t>la</w:t>
      </w:r>
      <w:r>
        <w:rPr>
          <w:spacing w:val="-1"/>
        </w:rPr>
        <w:t xml:space="preserve"> </w:t>
      </w:r>
      <w:r>
        <w:t>personne</w:t>
      </w:r>
      <w:r>
        <w:rPr>
          <w:spacing w:val="-1"/>
        </w:rPr>
        <w:t xml:space="preserve"> </w:t>
      </w:r>
      <w:r>
        <w:t>et</w:t>
      </w:r>
      <w:r>
        <w:rPr>
          <w:spacing w:val="-1"/>
        </w:rPr>
        <w:t xml:space="preserve"> </w:t>
      </w:r>
      <w:r>
        <w:t>des</w:t>
      </w:r>
      <w:r>
        <w:rPr>
          <w:spacing w:val="-1"/>
        </w:rPr>
        <w:t xml:space="preserve"> </w:t>
      </w:r>
      <w:r>
        <w:t>droits</w:t>
      </w:r>
      <w:r>
        <w:rPr>
          <w:spacing w:val="-1"/>
        </w:rPr>
        <w:t xml:space="preserve"> </w:t>
      </w:r>
      <w:r>
        <w:t>de</w:t>
      </w:r>
      <w:r>
        <w:rPr>
          <w:spacing w:val="-1"/>
        </w:rPr>
        <w:t xml:space="preserve"> </w:t>
      </w:r>
      <w:r>
        <w:t>la</w:t>
      </w:r>
      <w:r>
        <w:rPr>
          <w:spacing w:val="-1"/>
        </w:rPr>
        <w:t xml:space="preserve"> </w:t>
      </w:r>
      <w:r>
        <w:t>jeunesse,</w:t>
      </w:r>
      <w:r>
        <w:rPr>
          <w:spacing w:val="-1"/>
        </w:rPr>
        <w:t xml:space="preserve"> </w:t>
      </w:r>
      <w:r>
        <w:t>en</w:t>
      </w:r>
      <w:r>
        <w:rPr>
          <w:spacing w:val="-1"/>
        </w:rPr>
        <w:t xml:space="preserve"> </w:t>
      </w:r>
      <w:r>
        <w:t>tant</w:t>
      </w:r>
      <w:r>
        <w:rPr>
          <w:spacing w:val="-1"/>
        </w:rPr>
        <w:t xml:space="preserve"> </w:t>
      </w:r>
      <w:r>
        <w:t>qu'organisme</w:t>
      </w:r>
      <w:r>
        <w:rPr>
          <w:spacing w:val="-1"/>
        </w:rPr>
        <w:t xml:space="preserve"> </w:t>
      </w:r>
      <w:r>
        <w:t>public,</w:t>
      </w:r>
      <w:r>
        <w:rPr>
          <w:spacing w:val="-1"/>
        </w:rPr>
        <w:t xml:space="preserve"> </w:t>
      </w:r>
      <w:r>
        <w:t>doit</w:t>
      </w:r>
      <w:r>
        <w:rPr>
          <w:spacing w:val="-1"/>
        </w:rPr>
        <w:t xml:space="preserve"> </w:t>
      </w:r>
      <w:r>
        <w:t>consigner</w:t>
      </w:r>
      <w:r>
        <w:rPr>
          <w:spacing w:val="-1"/>
        </w:rPr>
        <w:t xml:space="preserve"> </w:t>
      </w:r>
      <w:r>
        <w:t>dans</w:t>
      </w:r>
      <w:r>
        <w:rPr>
          <w:spacing w:val="-1"/>
        </w:rPr>
        <w:t xml:space="preserve"> </w:t>
      </w:r>
      <w:r>
        <w:t>ce</w:t>
      </w:r>
      <w:r>
        <w:rPr>
          <w:spacing w:val="-1"/>
        </w:rPr>
        <w:t xml:space="preserve"> </w:t>
      </w:r>
      <w:r>
        <w:t>registre</w:t>
      </w:r>
      <w:r>
        <w:rPr>
          <w:spacing w:val="-1"/>
        </w:rPr>
        <w:t xml:space="preserve"> </w:t>
      </w:r>
      <w:r>
        <w:t>les</w:t>
      </w:r>
      <w:r>
        <w:rPr>
          <w:spacing w:val="-1"/>
        </w:rPr>
        <w:t xml:space="preserve"> </w:t>
      </w:r>
      <w:r>
        <w:t>communications</w:t>
      </w:r>
      <w:r>
        <w:rPr>
          <w:spacing w:val="-1"/>
        </w:rPr>
        <w:t xml:space="preserve"> </w:t>
      </w:r>
      <w:r>
        <w:t>de</w:t>
      </w:r>
      <w:r>
        <w:rPr>
          <w:spacing w:val="-1"/>
        </w:rPr>
        <w:t xml:space="preserve"> </w:t>
      </w:r>
      <w:r>
        <w:t>renseignements</w:t>
      </w:r>
      <w:r>
        <w:rPr>
          <w:spacing w:val="-1"/>
        </w:rPr>
        <w:t xml:space="preserve"> </w:t>
      </w:r>
      <w:r>
        <w:t>personnels</w:t>
      </w:r>
      <w:r>
        <w:rPr>
          <w:spacing w:val="-1"/>
        </w:rPr>
        <w:t xml:space="preserve"> </w:t>
      </w:r>
      <w:r>
        <w:t>visées</w:t>
      </w:r>
      <w:r>
        <w:rPr>
          <w:spacing w:val="-1"/>
        </w:rPr>
        <w:t xml:space="preserve"> </w:t>
      </w:r>
      <w:r>
        <w:t>aux</w:t>
      </w:r>
      <w:r>
        <w:rPr>
          <w:spacing w:val="-1"/>
        </w:rPr>
        <w:t xml:space="preserve"> </w:t>
      </w:r>
      <w:r>
        <w:t>articles</w:t>
      </w:r>
      <w:r>
        <w:rPr>
          <w:spacing w:val="-1"/>
        </w:rPr>
        <w:t xml:space="preserve"> </w:t>
      </w:r>
      <w:r>
        <w:t>66,</w:t>
      </w:r>
      <w:r>
        <w:rPr>
          <w:spacing w:val="-1"/>
        </w:rPr>
        <w:t xml:space="preserve"> </w:t>
      </w:r>
      <w:r>
        <w:t>67, 67.1,</w:t>
      </w:r>
      <w:r>
        <w:rPr>
          <w:spacing w:val="-1"/>
        </w:rPr>
        <w:t xml:space="preserve"> </w:t>
      </w:r>
      <w:r>
        <w:t>67.2,</w:t>
      </w:r>
      <w:r>
        <w:rPr>
          <w:spacing w:val="-1"/>
        </w:rPr>
        <w:t xml:space="preserve"> </w:t>
      </w:r>
      <w:r>
        <w:t>67.2.1</w:t>
      </w:r>
      <w:r>
        <w:rPr>
          <w:spacing w:val="-1"/>
        </w:rPr>
        <w:t xml:space="preserve"> </w:t>
      </w:r>
      <w:r>
        <w:t>et</w:t>
      </w:r>
      <w:r>
        <w:rPr>
          <w:spacing w:val="-1"/>
        </w:rPr>
        <w:t xml:space="preserve"> </w:t>
      </w:r>
      <w:r>
        <w:t>68</w:t>
      </w:r>
      <w:r>
        <w:rPr>
          <w:spacing w:val="-1"/>
        </w:rPr>
        <w:t xml:space="preserve"> </w:t>
      </w:r>
      <w:r>
        <w:t>de</w:t>
      </w:r>
      <w:r>
        <w:rPr>
          <w:spacing w:val="-1"/>
        </w:rPr>
        <w:t xml:space="preserve"> </w:t>
      </w:r>
      <w:r>
        <w:t>la</w:t>
      </w:r>
      <w:r>
        <w:rPr>
          <w:spacing w:val="-1"/>
        </w:rPr>
        <w:t xml:space="preserve"> </w:t>
      </w:r>
      <w:r>
        <w:rPr>
          <w:i/>
        </w:rPr>
        <w:t>Loi</w:t>
      </w:r>
      <w:r>
        <w:rPr>
          <w:i/>
          <w:spacing w:val="-1"/>
        </w:rPr>
        <w:t xml:space="preserve"> </w:t>
      </w:r>
      <w:r>
        <w:rPr>
          <w:i/>
        </w:rPr>
        <w:t>sur</w:t>
      </w:r>
      <w:r>
        <w:rPr>
          <w:i/>
          <w:spacing w:val="-1"/>
        </w:rPr>
        <w:t xml:space="preserve"> </w:t>
      </w:r>
      <w:r>
        <w:rPr>
          <w:i/>
        </w:rPr>
        <w:t>l'accès</w:t>
      </w:r>
      <w:r>
        <w:t>.</w:t>
      </w:r>
      <w:r>
        <w:rPr>
          <w:spacing w:val="-1"/>
        </w:rPr>
        <w:t xml:space="preserve"> </w:t>
      </w:r>
      <w:r>
        <w:t>Elle</w:t>
      </w:r>
      <w:r>
        <w:rPr>
          <w:spacing w:val="-1"/>
        </w:rPr>
        <w:t xml:space="preserve"> </w:t>
      </w:r>
      <w:r>
        <w:t>doit</w:t>
      </w:r>
      <w:r>
        <w:rPr>
          <w:spacing w:val="-1"/>
        </w:rPr>
        <w:t xml:space="preserve"> </w:t>
      </w:r>
      <w:r>
        <w:t>également</w:t>
      </w:r>
      <w:r>
        <w:rPr>
          <w:spacing w:val="-1"/>
        </w:rPr>
        <w:t xml:space="preserve"> </w:t>
      </w:r>
      <w:r>
        <w:t>inscrire</w:t>
      </w:r>
      <w:r>
        <w:rPr>
          <w:spacing w:val="-1"/>
        </w:rPr>
        <w:t xml:space="preserve"> </w:t>
      </w:r>
      <w:r>
        <w:t>les</w:t>
      </w:r>
      <w:r>
        <w:rPr>
          <w:spacing w:val="-1"/>
        </w:rPr>
        <w:t xml:space="preserve"> </w:t>
      </w:r>
      <w:r>
        <w:t>ententes</w:t>
      </w:r>
      <w:r>
        <w:rPr>
          <w:spacing w:val="-1"/>
        </w:rPr>
        <w:t xml:space="preserve"> </w:t>
      </w:r>
      <w:r>
        <w:t>de</w:t>
      </w:r>
      <w:r>
        <w:rPr>
          <w:spacing w:val="-1"/>
        </w:rPr>
        <w:t xml:space="preserve"> </w:t>
      </w:r>
      <w:r>
        <w:t>collecte</w:t>
      </w:r>
      <w:r>
        <w:rPr>
          <w:spacing w:val="-1"/>
        </w:rPr>
        <w:t xml:space="preserve"> </w:t>
      </w:r>
      <w:r>
        <w:t>de</w:t>
      </w:r>
      <w:r>
        <w:rPr>
          <w:spacing w:val="-1"/>
        </w:rPr>
        <w:t xml:space="preserve"> </w:t>
      </w:r>
      <w:r>
        <w:t>renseignements</w:t>
      </w:r>
      <w:r>
        <w:rPr>
          <w:spacing w:val="-1"/>
        </w:rPr>
        <w:t xml:space="preserve"> </w:t>
      </w:r>
      <w:r>
        <w:t>personnels</w:t>
      </w:r>
      <w:r>
        <w:rPr>
          <w:spacing w:val="-1"/>
        </w:rPr>
        <w:t xml:space="preserve"> </w:t>
      </w:r>
      <w:r>
        <w:t>visées</w:t>
      </w:r>
      <w:r>
        <w:rPr>
          <w:spacing w:val="-1"/>
        </w:rPr>
        <w:t xml:space="preserve"> </w:t>
      </w:r>
      <w:r>
        <w:t>au</w:t>
      </w:r>
      <w:r>
        <w:rPr>
          <w:spacing w:val="-1"/>
        </w:rPr>
        <w:t xml:space="preserve"> </w:t>
      </w:r>
      <w:r>
        <w:t>troisième</w:t>
      </w:r>
      <w:r>
        <w:rPr>
          <w:spacing w:val="-1"/>
        </w:rPr>
        <w:t xml:space="preserve"> </w:t>
      </w:r>
      <w:r>
        <w:t>alinéa</w:t>
      </w:r>
      <w:r>
        <w:rPr>
          <w:spacing w:val="-1"/>
        </w:rPr>
        <w:t xml:space="preserve"> </w:t>
      </w:r>
      <w:r>
        <w:t>de</w:t>
      </w:r>
      <w:r>
        <w:rPr>
          <w:spacing w:val="-1"/>
        </w:rPr>
        <w:t xml:space="preserve"> </w:t>
      </w:r>
      <w:r>
        <w:t>l'article</w:t>
      </w:r>
      <w:r>
        <w:rPr>
          <w:spacing w:val="-1"/>
        </w:rPr>
        <w:t xml:space="preserve"> </w:t>
      </w:r>
      <w:r>
        <w:t>64</w:t>
      </w:r>
      <w:r>
        <w:rPr>
          <w:spacing w:val="-1"/>
        </w:rPr>
        <w:t xml:space="preserve"> </w:t>
      </w:r>
      <w:r>
        <w:t>de</w:t>
      </w:r>
      <w:r>
        <w:rPr>
          <w:spacing w:val="-1"/>
        </w:rPr>
        <w:t xml:space="preserve"> </w:t>
      </w:r>
      <w:r>
        <w:t>la</w:t>
      </w:r>
      <w:r>
        <w:rPr>
          <w:spacing w:val="-1"/>
        </w:rPr>
        <w:t xml:space="preserve"> </w:t>
      </w:r>
      <w:r>
        <w:rPr>
          <w:i/>
        </w:rPr>
        <w:t>Loi</w:t>
      </w:r>
      <w:r>
        <w:rPr>
          <w:i/>
          <w:spacing w:val="-1"/>
        </w:rPr>
        <w:t xml:space="preserve"> </w:t>
      </w:r>
      <w:r>
        <w:rPr>
          <w:i/>
        </w:rPr>
        <w:t>sur</w:t>
      </w:r>
      <w:r>
        <w:rPr>
          <w:i/>
          <w:spacing w:val="-1"/>
        </w:rPr>
        <w:t xml:space="preserve"> </w:t>
      </w:r>
      <w:r>
        <w:rPr>
          <w:i/>
        </w:rPr>
        <w:t>l'accès</w:t>
      </w:r>
      <w:r>
        <w:rPr>
          <w:i/>
          <w:spacing w:val="-1"/>
        </w:rPr>
        <w:t xml:space="preserve"> </w:t>
      </w:r>
      <w:r>
        <w:t>et</w:t>
      </w:r>
      <w:r>
        <w:rPr>
          <w:spacing w:val="-1"/>
        </w:rPr>
        <w:t xml:space="preserve"> </w:t>
      </w:r>
      <w:r>
        <w:t>les</w:t>
      </w:r>
      <w:r>
        <w:rPr>
          <w:spacing w:val="-1"/>
        </w:rPr>
        <w:t xml:space="preserve"> </w:t>
      </w:r>
      <w:r>
        <w:t xml:space="preserve">utilisations de renseignements personnels à d’autres fins que celles pour lesquelles ils ont été recueillis, visées aux paragraphes 1 à 3 du deuxième alinéa de l'article 65.1 de la </w:t>
      </w:r>
      <w:r>
        <w:rPr>
          <w:i/>
        </w:rPr>
        <w:t>Loi sur l'accès</w:t>
      </w:r>
      <w:r>
        <w:t>.</w:t>
      </w:r>
      <w:r>
        <w:rPr>
          <w:spacing w:val="-7"/>
        </w:rPr>
        <w:t xml:space="preserve"> </w:t>
      </w:r>
      <w:r>
        <w:t>Ainsi, le registre est</w:t>
      </w:r>
      <w:r>
        <w:rPr>
          <w:spacing w:val="40"/>
        </w:rPr>
        <w:t xml:space="preserve"> </w:t>
      </w:r>
      <w:r>
        <w:t>divisé en trois sections.</w:t>
      </w:r>
    </w:p>
    <w:p w14:paraId="715D54E9" w14:textId="77777777" w:rsidR="0049326F" w:rsidRDefault="007E40B2">
      <w:pPr>
        <w:pStyle w:val="Corpsdetexte"/>
        <w:spacing w:before="191" w:line="218" w:lineRule="auto"/>
        <w:ind w:left="91" w:right="327"/>
      </w:pPr>
      <w:r>
        <w:t>Lorsque</w:t>
      </w:r>
      <w:r>
        <w:rPr>
          <w:spacing w:val="-2"/>
        </w:rPr>
        <w:t xml:space="preserve"> </w:t>
      </w:r>
      <w:r>
        <w:t>des</w:t>
      </w:r>
      <w:r>
        <w:rPr>
          <w:spacing w:val="-2"/>
        </w:rPr>
        <w:t xml:space="preserve"> </w:t>
      </w:r>
      <w:r>
        <w:t>communications</w:t>
      </w:r>
      <w:r>
        <w:rPr>
          <w:spacing w:val="-2"/>
        </w:rPr>
        <w:t xml:space="preserve"> </w:t>
      </w:r>
      <w:r>
        <w:t>de</w:t>
      </w:r>
      <w:r>
        <w:rPr>
          <w:spacing w:val="-2"/>
        </w:rPr>
        <w:t xml:space="preserve"> </w:t>
      </w:r>
      <w:r>
        <w:t>renseignements</w:t>
      </w:r>
      <w:r>
        <w:rPr>
          <w:spacing w:val="-2"/>
        </w:rPr>
        <w:t xml:space="preserve"> </w:t>
      </w:r>
      <w:r>
        <w:t>personnels</w:t>
      </w:r>
      <w:r>
        <w:rPr>
          <w:spacing w:val="-2"/>
        </w:rPr>
        <w:t xml:space="preserve"> </w:t>
      </w:r>
      <w:r>
        <w:t>sont</w:t>
      </w:r>
      <w:r>
        <w:rPr>
          <w:spacing w:val="-2"/>
        </w:rPr>
        <w:t xml:space="preserve"> </w:t>
      </w:r>
      <w:r>
        <w:t>effectuées</w:t>
      </w:r>
      <w:r>
        <w:rPr>
          <w:spacing w:val="-2"/>
        </w:rPr>
        <w:t xml:space="preserve"> </w:t>
      </w:r>
      <w:r>
        <w:t>sans</w:t>
      </w:r>
      <w:r>
        <w:rPr>
          <w:spacing w:val="-2"/>
        </w:rPr>
        <w:t xml:space="preserve"> </w:t>
      </w:r>
      <w:r>
        <w:t>le</w:t>
      </w:r>
      <w:r>
        <w:rPr>
          <w:spacing w:val="-2"/>
        </w:rPr>
        <w:t xml:space="preserve"> </w:t>
      </w:r>
      <w:r>
        <w:t>consentement</w:t>
      </w:r>
      <w:r>
        <w:rPr>
          <w:spacing w:val="-2"/>
        </w:rPr>
        <w:t xml:space="preserve"> </w:t>
      </w:r>
      <w:r>
        <w:t>de</w:t>
      </w:r>
      <w:r>
        <w:rPr>
          <w:spacing w:val="-2"/>
        </w:rPr>
        <w:t xml:space="preserve"> </w:t>
      </w:r>
      <w:r>
        <w:t>la</w:t>
      </w:r>
      <w:r>
        <w:rPr>
          <w:spacing w:val="-2"/>
        </w:rPr>
        <w:t xml:space="preserve"> </w:t>
      </w:r>
      <w:r>
        <w:t>personne,</w:t>
      </w:r>
      <w:r>
        <w:rPr>
          <w:spacing w:val="-2"/>
        </w:rPr>
        <w:t xml:space="preserve"> </w:t>
      </w:r>
      <w:r>
        <w:t>notamment,</w:t>
      </w:r>
      <w:r>
        <w:rPr>
          <w:spacing w:val="-2"/>
        </w:rPr>
        <w:t xml:space="preserve"> </w:t>
      </w:r>
      <w:r>
        <w:t>en</w:t>
      </w:r>
      <w:r>
        <w:rPr>
          <w:spacing w:val="-2"/>
        </w:rPr>
        <w:t xml:space="preserve"> </w:t>
      </w:r>
      <w:r>
        <w:t>vue</w:t>
      </w:r>
      <w:r>
        <w:rPr>
          <w:spacing w:val="-2"/>
        </w:rPr>
        <w:t xml:space="preserve"> </w:t>
      </w:r>
      <w:r>
        <w:t>de</w:t>
      </w:r>
      <w:r>
        <w:rPr>
          <w:spacing w:val="-2"/>
        </w:rPr>
        <w:t xml:space="preserve"> </w:t>
      </w:r>
      <w:r>
        <w:t>l’exécution</w:t>
      </w:r>
      <w:r>
        <w:rPr>
          <w:spacing w:val="-2"/>
        </w:rPr>
        <w:t xml:space="preserve"> </w:t>
      </w:r>
      <w:r>
        <w:t>d'ententes,</w:t>
      </w:r>
      <w:r>
        <w:rPr>
          <w:spacing w:val="-2"/>
        </w:rPr>
        <w:t xml:space="preserve"> </w:t>
      </w:r>
      <w:r>
        <w:t>de</w:t>
      </w:r>
      <w:r>
        <w:rPr>
          <w:spacing w:val="-2"/>
        </w:rPr>
        <w:t xml:space="preserve"> </w:t>
      </w:r>
      <w:r>
        <w:t>contrats</w:t>
      </w:r>
      <w:r>
        <w:rPr>
          <w:spacing w:val="-2"/>
        </w:rPr>
        <w:t xml:space="preserve"> </w:t>
      </w:r>
      <w:r>
        <w:t>de</w:t>
      </w:r>
      <w:r>
        <w:rPr>
          <w:spacing w:val="-2"/>
        </w:rPr>
        <w:t xml:space="preserve"> </w:t>
      </w:r>
      <w:r>
        <w:t>service,</w:t>
      </w:r>
      <w:r>
        <w:rPr>
          <w:spacing w:val="-2"/>
        </w:rPr>
        <w:t xml:space="preserve"> </w:t>
      </w:r>
      <w:r>
        <w:t>d’étude,</w:t>
      </w:r>
      <w:r>
        <w:rPr>
          <w:spacing w:val="-2"/>
        </w:rPr>
        <w:t xml:space="preserve"> </w:t>
      </w:r>
      <w:r>
        <w:t>de recherche, de production de statistiques ou de mandats, seuls les renseignements nécessaires sont communiqués. Le personnel responsable de l’accès à l’information et de la protection des renseignements personnel de la Commission des droits de la personne et des droits de la jeunesse assure la mise à jour de ce registre.</w:t>
      </w:r>
    </w:p>
    <w:p w14:paraId="248F6BDA" w14:textId="77777777" w:rsidR="0049326F" w:rsidRDefault="007E40B2">
      <w:pPr>
        <w:spacing w:before="194" w:line="218" w:lineRule="auto"/>
        <w:ind w:left="91" w:right="327"/>
        <w:rPr>
          <w:sz w:val="17"/>
        </w:rPr>
      </w:pPr>
      <w:r>
        <w:rPr>
          <w:sz w:val="17"/>
        </w:rPr>
        <w:t>Le</w:t>
      </w:r>
      <w:r>
        <w:rPr>
          <w:spacing w:val="-2"/>
          <w:sz w:val="17"/>
        </w:rPr>
        <w:t xml:space="preserve"> </w:t>
      </w:r>
      <w:r>
        <w:rPr>
          <w:sz w:val="17"/>
        </w:rPr>
        <w:t>registre</w:t>
      </w:r>
      <w:r>
        <w:rPr>
          <w:spacing w:val="-2"/>
          <w:sz w:val="17"/>
        </w:rPr>
        <w:t xml:space="preserve"> </w:t>
      </w:r>
      <w:r>
        <w:rPr>
          <w:sz w:val="17"/>
        </w:rPr>
        <w:t>est</w:t>
      </w:r>
      <w:r>
        <w:rPr>
          <w:spacing w:val="-2"/>
          <w:sz w:val="17"/>
        </w:rPr>
        <w:t xml:space="preserve"> </w:t>
      </w:r>
      <w:r>
        <w:rPr>
          <w:sz w:val="17"/>
        </w:rPr>
        <w:t>accessible</w:t>
      </w:r>
      <w:r>
        <w:rPr>
          <w:spacing w:val="-2"/>
          <w:sz w:val="17"/>
        </w:rPr>
        <w:t xml:space="preserve"> </w:t>
      </w:r>
      <w:r>
        <w:rPr>
          <w:sz w:val="17"/>
        </w:rPr>
        <w:t>sur</w:t>
      </w:r>
      <w:r>
        <w:rPr>
          <w:spacing w:val="-2"/>
          <w:sz w:val="17"/>
        </w:rPr>
        <w:t xml:space="preserve"> </w:t>
      </w:r>
      <w:r>
        <w:rPr>
          <w:sz w:val="17"/>
        </w:rPr>
        <w:t>le</w:t>
      </w:r>
      <w:r>
        <w:rPr>
          <w:spacing w:val="-2"/>
          <w:sz w:val="17"/>
        </w:rPr>
        <w:t xml:space="preserve"> </w:t>
      </w:r>
      <w:r>
        <w:rPr>
          <w:sz w:val="17"/>
        </w:rPr>
        <w:t>site</w:t>
      </w:r>
      <w:r>
        <w:rPr>
          <w:spacing w:val="-2"/>
          <w:sz w:val="17"/>
        </w:rPr>
        <w:t xml:space="preserve"> </w:t>
      </w:r>
      <w:r>
        <w:rPr>
          <w:sz w:val="17"/>
        </w:rPr>
        <w:t>Internet</w:t>
      </w:r>
      <w:r>
        <w:rPr>
          <w:spacing w:val="-2"/>
          <w:sz w:val="17"/>
        </w:rPr>
        <w:t xml:space="preserve"> </w:t>
      </w:r>
      <w:r>
        <w:rPr>
          <w:sz w:val="17"/>
        </w:rPr>
        <w:t>de</w:t>
      </w:r>
      <w:r>
        <w:rPr>
          <w:spacing w:val="-2"/>
          <w:sz w:val="17"/>
        </w:rPr>
        <w:t xml:space="preserve"> </w:t>
      </w:r>
      <w:r>
        <w:rPr>
          <w:sz w:val="17"/>
        </w:rPr>
        <w:t>l'organisme</w:t>
      </w:r>
      <w:r>
        <w:rPr>
          <w:spacing w:val="-2"/>
          <w:sz w:val="17"/>
        </w:rPr>
        <w:t xml:space="preserve"> </w:t>
      </w:r>
      <w:r>
        <w:rPr>
          <w:sz w:val="17"/>
        </w:rPr>
        <w:t>et</w:t>
      </w:r>
      <w:r>
        <w:rPr>
          <w:spacing w:val="-2"/>
          <w:sz w:val="17"/>
        </w:rPr>
        <w:t xml:space="preserve"> </w:t>
      </w:r>
      <w:r>
        <w:rPr>
          <w:sz w:val="17"/>
        </w:rPr>
        <w:t>est</w:t>
      </w:r>
      <w:r>
        <w:rPr>
          <w:spacing w:val="-2"/>
          <w:sz w:val="17"/>
        </w:rPr>
        <w:t xml:space="preserve"> </w:t>
      </w:r>
      <w:r>
        <w:rPr>
          <w:sz w:val="17"/>
        </w:rPr>
        <w:t>tenu</w:t>
      </w:r>
      <w:r>
        <w:rPr>
          <w:spacing w:val="-2"/>
          <w:sz w:val="17"/>
        </w:rPr>
        <w:t xml:space="preserve"> </w:t>
      </w:r>
      <w:r>
        <w:rPr>
          <w:sz w:val="17"/>
        </w:rPr>
        <w:t>à</w:t>
      </w:r>
      <w:r>
        <w:rPr>
          <w:spacing w:val="-2"/>
          <w:sz w:val="17"/>
        </w:rPr>
        <w:t xml:space="preserve"> </w:t>
      </w:r>
      <w:r>
        <w:rPr>
          <w:sz w:val="17"/>
        </w:rPr>
        <w:t>jour,</w:t>
      </w:r>
      <w:r>
        <w:rPr>
          <w:spacing w:val="-2"/>
          <w:sz w:val="17"/>
        </w:rPr>
        <w:t xml:space="preserve"> </w:t>
      </w:r>
      <w:r>
        <w:rPr>
          <w:sz w:val="17"/>
        </w:rPr>
        <w:t>tel</w:t>
      </w:r>
      <w:r>
        <w:rPr>
          <w:spacing w:val="-2"/>
          <w:sz w:val="17"/>
        </w:rPr>
        <w:t xml:space="preserve"> </w:t>
      </w:r>
      <w:r>
        <w:rPr>
          <w:sz w:val="17"/>
        </w:rPr>
        <w:t>que</w:t>
      </w:r>
      <w:r>
        <w:rPr>
          <w:spacing w:val="-2"/>
          <w:sz w:val="17"/>
        </w:rPr>
        <w:t xml:space="preserve"> </w:t>
      </w:r>
      <w:r>
        <w:rPr>
          <w:sz w:val="17"/>
        </w:rPr>
        <w:t>prescrit</w:t>
      </w:r>
      <w:r>
        <w:rPr>
          <w:spacing w:val="-2"/>
          <w:sz w:val="17"/>
        </w:rPr>
        <w:t xml:space="preserve"> </w:t>
      </w:r>
      <w:r>
        <w:rPr>
          <w:sz w:val="17"/>
        </w:rPr>
        <w:t>par</w:t>
      </w:r>
      <w:r>
        <w:rPr>
          <w:spacing w:val="-2"/>
          <w:sz w:val="17"/>
        </w:rPr>
        <w:t xml:space="preserve"> </w:t>
      </w:r>
      <w:r>
        <w:rPr>
          <w:sz w:val="17"/>
        </w:rPr>
        <w:t>l'article</w:t>
      </w:r>
      <w:r>
        <w:rPr>
          <w:spacing w:val="-2"/>
          <w:sz w:val="17"/>
        </w:rPr>
        <w:t xml:space="preserve"> </w:t>
      </w:r>
      <w:r>
        <w:rPr>
          <w:sz w:val="17"/>
        </w:rPr>
        <w:t>4,</w:t>
      </w:r>
      <w:r>
        <w:rPr>
          <w:spacing w:val="-2"/>
          <w:sz w:val="17"/>
        </w:rPr>
        <w:t xml:space="preserve"> </w:t>
      </w:r>
      <w:r>
        <w:rPr>
          <w:sz w:val="17"/>
        </w:rPr>
        <w:t>paragraphe</w:t>
      </w:r>
      <w:r>
        <w:rPr>
          <w:spacing w:val="-2"/>
          <w:sz w:val="17"/>
        </w:rPr>
        <w:t xml:space="preserve"> </w:t>
      </w:r>
      <w:r>
        <w:rPr>
          <w:sz w:val="17"/>
        </w:rPr>
        <w:t>6</w:t>
      </w:r>
      <w:r>
        <w:rPr>
          <w:spacing w:val="-2"/>
          <w:sz w:val="17"/>
        </w:rPr>
        <w:t xml:space="preserve"> </w:t>
      </w:r>
      <w:r>
        <w:rPr>
          <w:sz w:val="17"/>
        </w:rPr>
        <w:t>du</w:t>
      </w:r>
      <w:r>
        <w:rPr>
          <w:spacing w:val="-2"/>
          <w:sz w:val="17"/>
        </w:rPr>
        <w:t xml:space="preserve"> </w:t>
      </w:r>
      <w:r>
        <w:rPr>
          <w:i/>
          <w:sz w:val="17"/>
        </w:rPr>
        <w:t>Règlement</w:t>
      </w:r>
      <w:r>
        <w:rPr>
          <w:i/>
          <w:spacing w:val="-2"/>
          <w:sz w:val="17"/>
        </w:rPr>
        <w:t xml:space="preserve"> </w:t>
      </w:r>
      <w:r>
        <w:rPr>
          <w:i/>
          <w:sz w:val="17"/>
        </w:rPr>
        <w:t>sur</w:t>
      </w:r>
      <w:r>
        <w:rPr>
          <w:i/>
          <w:spacing w:val="-2"/>
          <w:sz w:val="17"/>
        </w:rPr>
        <w:t xml:space="preserve"> </w:t>
      </w:r>
      <w:r>
        <w:rPr>
          <w:i/>
          <w:sz w:val="17"/>
        </w:rPr>
        <w:t>la</w:t>
      </w:r>
      <w:r>
        <w:rPr>
          <w:i/>
          <w:spacing w:val="-2"/>
          <w:sz w:val="17"/>
        </w:rPr>
        <w:t xml:space="preserve"> </w:t>
      </w:r>
      <w:r>
        <w:rPr>
          <w:i/>
          <w:sz w:val="17"/>
        </w:rPr>
        <w:t>diffusion</w:t>
      </w:r>
      <w:r>
        <w:rPr>
          <w:i/>
          <w:spacing w:val="-2"/>
          <w:sz w:val="17"/>
        </w:rPr>
        <w:t xml:space="preserve"> </w:t>
      </w:r>
      <w:r>
        <w:rPr>
          <w:i/>
          <w:sz w:val="17"/>
        </w:rPr>
        <w:t>de</w:t>
      </w:r>
      <w:r>
        <w:rPr>
          <w:i/>
          <w:spacing w:val="-2"/>
          <w:sz w:val="17"/>
        </w:rPr>
        <w:t xml:space="preserve"> </w:t>
      </w:r>
      <w:r>
        <w:rPr>
          <w:i/>
          <w:sz w:val="17"/>
        </w:rPr>
        <w:t>l'information</w:t>
      </w:r>
      <w:r>
        <w:rPr>
          <w:i/>
          <w:spacing w:val="-2"/>
          <w:sz w:val="17"/>
        </w:rPr>
        <w:t xml:space="preserve"> </w:t>
      </w:r>
      <w:r>
        <w:rPr>
          <w:i/>
          <w:sz w:val="17"/>
        </w:rPr>
        <w:t>et</w:t>
      </w:r>
      <w:r>
        <w:rPr>
          <w:i/>
          <w:spacing w:val="-2"/>
          <w:sz w:val="17"/>
        </w:rPr>
        <w:t xml:space="preserve"> </w:t>
      </w:r>
      <w:r>
        <w:rPr>
          <w:i/>
          <w:sz w:val="17"/>
        </w:rPr>
        <w:t>sur</w:t>
      </w:r>
      <w:r>
        <w:rPr>
          <w:i/>
          <w:spacing w:val="-2"/>
          <w:sz w:val="17"/>
        </w:rPr>
        <w:t xml:space="preserve"> </w:t>
      </w:r>
      <w:r>
        <w:rPr>
          <w:i/>
          <w:sz w:val="17"/>
        </w:rPr>
        <w:t>la</w:t>
      </w:r>
      <w:r>
        <w:rPr>
          <w:i/>
          <w:spacing w:val="-2"/>
          <w:sz w:val="17"/>
        </w:rPr>
        <w:t xml:space="preserve"> </w:t>
      </w:r>
      <w:r>
        <w:rPr>
          <w:i/>
          <w:sz w:val="17"/>
        </w:rPr>
        <w:t>protection</w:t>
      </w:r>
      <w:r>
        <w:rPr>
          <w:i/>
          <w:spacing w:val="-2"/>
          <w:sz w:val="17"/>
        </w:rPr>
        <w:t xml:space="preserve"> </w:t>
      </w:r>
      <w:r>
        <w:rPr>
          <w:i/>
          <w:sz w:val="17"/>
        </w:rPr>
        <w:t>des renseignements personnels</w:t>
      </w:r>
      <w:r>
        <w:rPr>
          <w:sz w:val="17"/>
        </w:rPr>
        <w:t>, RLRQ, c. A-2.1, r.2.</w:t>
      </w:r>
    </w:p>
    <w:p w14:paraId="2D2951C1" w14:textId="77777777" w:rsidR="0049326F" w:rsidRDefault="007E40B2">
      <w:pPr>
        <w:pStyle w:val="Corpsdetexte"/>
        <w:spacing w:before="193" w:line="218" w:lineRule="auto"/>
        <w:ind w:left="91" w:right="327"/>
      </w:pPr>
      <w:r>
        <w:t>Un</w:t>
      </w:r>
      <w:r>
        <w:rPr>
          <w:spacing w:val="-2"/>
        </w:rPr>
        <w:t xml:space="preserve"> </w:t>
      </w:r>
      <w:r>
        <w:t>renseignement</w:t>
      </w:r>
      <w:r>
        <w:rPr>
          <w:spacing w:val="-2"/>
        </w:rPr>
        <w:t xml:space="preserve"> </w:t>
      </w:r>
      <w:r>
        <w:t>personnel</w:t>
      </w:r>
      <w:r>
        <w:rPr>
          <w:spacing w:val="-2"/>
        </w:rPr>
        <w:t xml:space="preserve"> </w:t>
      </w:r>
      <w:r>
        <w:t>est</w:t>
      </w:r>
      <w:r>
        <w:rPr>
          <w:spacing w:val="-2"/>
        </w:rPr>
        <w:t xml:space="preserve"> </w:t>
      </w:r>
      <w:r>
        <w:t>un</w:t>
      </w:r>
      <w:r>
        <w:rPr>
          <w:spacing w:val="-2"/>
        </w:rPr>
        <w:t xml:space="preserve"> </w:t>
      </w:r>
      <w:r>
        <w:t>renseignement</w:t>
      </w:r>
      <w:r>
        <w:rPr>
          <w:spacing w:val="-2"/>
        </w:rPr>
        <w:t xml:space="preserve"> </w:t>
      </w:r>
      <w:r>
        <w:t>qui</w:t>
      </w:r>
      <w:r>
        <w:rPr>
          <w:spacing w:val="-2"/>
        </w:rPr>
        <w:t xml:space="preserve"> </w:t>
      </w:r>
      <w:r>
        <w:t>concerne</w:t>
      </w:r>
      <w:r>
        <w:rPr>
          <w:spacing w:val="-2"/>
        </w:rPr>
        <w:t xml:space="preserve"> </w:t>
      </w:r>
      <w:r>
        <w:t>une</w:t>
      </w:r>
      <w:r>
        <w:rPr>
          <w:spacing w:val="-2"/>
        </w:rPr>
        <w:t xml:space="preserve"> </w:t>
      </w:r>
      <w:r>
        <w:t>personne</w:t>
      </w:r>
      <w:r>
        <w:rPr>
          <w:spacing w:val="-2"/>
        </w:rPr>
        <w:t xml:space="preserve"> </w:t>
      </w:r>
      <w:r>
        <w:t>physique</w:t>
      </w:r>
      <w:r>
        <w:rPr>
          <w:spacing w:val="-2"/>
        </w:rPr>
        <w:t xml:space="preserve"> </w:t>
      </w:r>
      <w:r>
        <w:t>et</w:t>
      </w:r>
      <w:r>
        <w:rPr>
          <w:spacing w:val="-2"/>
        </w:rPr>
        <w:t xml:space="preserve"> </w:t>
      </w:r>
      <w:r>
        <w:t>qui</w:t>
      </w:r>
      <w:r>
        <w:rPr>
          <w:spacing w:val="-2"/>
        </w:rPr>
        <w:t xml:space="preserve"> </w:t>
      </w:r>
      <w:r>
        <w:t>permet</w:t>
      </w:r>
      <w:r>
        <w:rPr>
          <w:spacing w:val="-2"/>
        </w:rPr>
        <w:t xml:space="preserve"> </w:t>
      </w:r>
      <w:r>
        <w:t>de</w:t>
      </w:r>
      <w:r>
        <w:rPr>
          <w:spacing w:val="-2"/>
        </w:rPr>
        <w:t xml:space="preserve"> </w:t>
      </w:r>
      <w:r>
        <w:t>l’identifier.</w:t>
      </w:r>
      <w:r>
        <w:rPr>
          <w:spacing w:val="-2"/>
        </w:rPr>
        <w:t xml:space="preserve"> </w:t>
      </w:r>
      <w:r>
        <w:t>Il</w:t>
      </w:r>
      <w:r>
        <w:rPr>
          <w:spacing w:val="-2"/>
        </w:rPr>
        <w:t xml:space="preserve"> </w:t>
      </w:r>
      <w:r>
        <w:t>peut</w:t>
      </w:r>
      <w:r>
        <w:rPr>
          <w:spacing w:val="-2"/>
        </w:rPr>
        <w:t xml:space="preserve"> </w:t>
      </w:r>
      <w:r>
        <w:t>être</w:t>
      </w:r>
      <w:r>
        <w:rPr>
          <w:spacing w:val="-2"/>
        </w:rPr>
        <w:t xml:space="preserve"> </w:t>
      </w:r>
      <w:r>
        <w:t>consigné</w:t>
      </w:r>
      <w:r>
        <w:rPr>
          <w:spacing w:val="-2"/>
        </w:rPr>
        <w:t xml:space="preserve"> </w:t>
      </w:r>
      <w:r>
        <w:t>sur</w:t>
      </w:r>
      <w:r>
        <w:rPr>
          <w:spacing w:val="-2"/>
        </w:rPr>
        <w:t xml:space="preserve"> </w:t>
      </w:r>
      <w:r>
        <w:t>divers</w:t>
      </w:r>
      <w:r>
        <w:rPr>
          <w:spacing w:val="-2"/>
        </w:rPr>
        <w:t xml:space="preserve"> </w:t>
      </w:r>
      <w:r>
        <w:t>types</w:t>
      </w:r>
      <w:r>
        <w:rPr>
          <w:spacing w:val="-2"/>
        </w:rPr>
        <w:t xml:space="preserve"> </w:t>
      </w:r>
      <w:r>
        <w:t>de</w:t>
      </w:r>
      <w:r>
        <w:rPr>
          <w:spacing w:val="-2"/>
        </w:rPr>
        <w:t xml:space="preserve"> </w:t>
      </w:r>
      <w:r>
        <w:t>supports.</w:t>
      </w:r>
      <w:r>
        <w:rPr>
          <w:spacing w:val="-2"/>
        </w:rPr>
        <w:t xml:space="preserve"> </w:t>
      </w:r>
      <w:r>
        <w:t>La</w:t>
      </w:r>
      <w:r>
        <w:rPr>
          <w:spacing w:val="-2"/>
        </w:rPr>
        <w:t xml:space="preserve"> </w:t>
      </w:r>
      <w:r>
        <w:t>nature</w:t>
      </w:r>
      <w:r>
        <w:rPr>
          <w:spacing w:val="-2"/>
        </w:rPr>
        <w:t xml:space="preserve"> </w:t>
      </w:r>
      <w:r>
        <w:t>et</w:t>
      </w:r>
      <w:r>
        <w:rPr>
          <w:spacing w:val="-2"/>
        </w:rPr>
        <w:t xml:space="preserve"> </w:t>
      </w:r>
      <w:r>
        <w:t>le</w:t>
      </w:r>
      <w:r>
        <w:rPr>
          <w:spacing w:val="-2"/>
        </w:rPr>
        <w:t xml:space="preserve"> </w:t>
      </w:r>
      <w:r>
        <w:t>type</w:t>
      </w:r>
      <w:r>
        <w:rPr>
          <w:spacing w:val="-2"/>
        </w:rPr>
        <w:t xml:space="preserve"> </w:t>
      </w:r>
      <w:r>
        <w:t>de renseignements personnels sont classés en sept (7) catégories afin d’en faciliter la lecture.</w:t>
      </w:r>
    </w:p>
    <w:p w14:paraId="25321E80" w14:textId="77777777" w:rsidR="0049326F" w:rsidRDefault="007E40B2">
      <w:pPr>
        <w:pStyle w:val="Corpsdetexte"/>
        <w:spacing w:line="183" w:lineRule="exact"/>
        <w:ind w:left="91"/>
      </w:pPr>
      <w:r>
        <w:t xml:space="preserve">Les exemples suivants de chaque catégorie ne sont pas </w:t>
      </w:r>
      <w:r>
        <w:rPr>
          <w:spacing w:val="-2"/>
        </w:rPr>
        <w:t>exhaustifs.</w:t>
      </w:r>
    </w:p>
    <w:p w14:paraId="0EC8CF9F" w14:textId="77777777" w:rsidR="0049326F" w:rsidRDefault="007E40B2">
      <w:pPr>
        <w:pStyle w:val="Corpsdetexte"/>
        <w:spacing w:before="174"/>
        <w:ind w:left="91"/>
      </w:pPr>
      <w:r>
        <w:t>Veuillez</w:t>
      </w:r>
      <w:r>
        <w:rPr>
          <w:spacing w:val="-1"/>
        </w:rPr>
        <w:t xml:space="preserve"> </w:t>
      </w:r>
      <w:r>
        <w:t>noter que</w:t>
      </w:r>
      <w:r>
        <w:rPr>
          <w:spacing w:val="-1"/>
        </w:rPr>
        <w:t xml:space="preserve"> </w:t>
      </w:r>
      <w:r>
        <w:t>ce ne sont</w:t>
      </w:r>
      <w:r>
        <w:rPr>
          <w:spacing w:val="-1"/>
        </w:rPr>
        <w:t xml:space="preserve"> </w:t>
      </w:r>
      <w:r>
        <w:t>pas tous</w:t>
      </w:r>
      <w:r>
        <w:rPr>
          <w:spacing w:val="-1"/>
        </w:rPr>
        <w:t xml:space="preserve"> </w:t>
      </w:r>
      <w:r>
        <w:t>les renseignements personnels</w:t>
      </w:r>
      <w:r>
        <w:rPr>
          <w:spacing w:val="-1"/>
        </w:rPr>
        <w:t xml:space="preserve"> </w:t>
      </w:r>
      <w:r>
        <w:t>de la</w:t>
      </w:r>
      <w:r>
        <w:rPr>
          <w:spacing w:val="-1"/>
        </w:rPr>
        <w:t xml:space="preserve"> </w:t>
      </w:r>
      <w:r>
        <w:t>catégorie qui sont</w:t>
      </w:r>
      <w:r>
        <w:rPr>
          <w:spacing w:val="-1"/>
        </w:rPr>
        <w:t xml:space="preserve"> </w:t>
      </w:r>
      <w:r>
        <w:t>communiqués, mais</w:t>
      </w:r>
      <w:r>
        <w:rPr>
          <w:spacing w:val="-1"/>
        </w:rPr>
        <w:t xml:space="preserve"> </w:t>
      </w:r>
      <w:r>
        <w:t>uniquement ceux qui</w:t>
      </w:r>
      <w:r>
        <w:rPr>
          <w:spacing w:val="-1"/>
        </w:rPr>
        <w:t xml:space="preserve"> </w:t>
      </w:r>
      <w:r>
        <w:t>sont nécessaires</w:t>
      </w:r>
      <w:r>
        <w:rPr>
          <w:spacing w:val="-1"/>
        </w:rPr>
        <w:t xml:space="preserve"> </w:t>
      </w:r>
      <w:r>
        <w:t xml:space="preserve">à la </w:t>
      </w:r>
      <w:r>
        <w:rPr>
          <w:spacing w:val="-2"/>
        </w:rPr>
        <w:t>communication.</w:t>
      </w:r>
    </w:p>
    <w:p w14:paraId="48D1C64D" w14:textId="77777777" w:rsidR="0049326F" w:rsidRDefault="007E40B2">
      <w:pPr>
        <w:pStyle w:val="Paragraphedeliste"/>
        <w:numPr>
          <w:ilvl w:val="0"/>
          <w:numId w:val="1"/>
        </w:numPr>
        <w:tabs>
          <w:tab w:val="left" w:pos="454"/>
        </w:tabs>
        <w:spacing w:before="163" w:line="206" w:lineRule="exact"/>
        <w:ind w:left="454"/>
        <w:rPr>
          <w:sz w:val="17"/>
        </w:rPr>
      </w:pPr>
      <w:r>
        <w:rPr>
          <w:sz w:val="17"/>
        </w:rPr>
        <w:t xml:space="preserve">Identité (nom, adresse, numéro de téléphone, date de naissance, </w:t>
      </w:r>
      <w:r>
        <w:rPr>
          <w:spacing w:val="-4"/>
          <w:sz w:val="17"/>
        </w:rPr>
        <w:t>NAS)</w:t>
      </w:r>
    </w:p>
    <w:p w14:paraId="32B15303" w14:textId="77777777" w:rsidR="0049326F" w:rsidRDefault="007E40B2">
      <w:pPr>
        <w:pStyle w:val="Paragraphedeliste"/>
        <w:numPr>
          <w:ilvl w:val="0"/>
          <w:numId w:val="1"/>
        </w:numPr>
        <w:tabs>
          <w:tab w:val="left" w:pos="454"/>
        </w:tabs>
        <w:spacing w:line="198" w:lineRule="exact"/>
        <w:ind w:left="454"/>
        <w:rPr>
          <w:sz w:val="17"/>
        </w:rPr>
      </w:pPr>
      <w:r>
        <w:rPr>
          <w:sz w:val="17"/>
        </w:rPr>
        <w:t xml:space="preserve">Emploi (renseignements inscrits dans le dossier d’un employé, la date d'entrée en service d'un employé, la date prévue de la retraite, le dossier disciplinaire d'un employé, </w:t>
      </w:r>
      <w:r>
        <w:rPr>
          <w:spacing w:val="-2"/>
          <w:sz w:val="17"/>
        </w:rPr>
        <w:t>etc.)</w:t>
      </w:r>
    </w:p>
    <w:p w14:paraId="57CA682A" w14:textId="77777777" w:rsidR="0049326F" w:rsidRDefault="007E40B2">
      <w:pPr>
        <w:pStyle w:val="Paragraphedeliste"/>
        <w:numPr>
          <w:ilvl w:val="0"/>
          <w:numId w:val="1"/>
        </w:numPr>
        <w:tabs>
          <w:tab w:val="left" w:pos="454"/>
        </w:tabs>
        <w:spacing w:line="191" w:lineRule="exact"/>
        <w:ind w:left="454"/>
        <w:rPr>
          <w:sz w:val="17"/>
        </w:rPr>
      </w:pPr>
      <w:r>
        <w:rPr>
          <w:sz w:val="17"/>
        </w:rPr>
        <w:t xml:space="preserve">Formation ou éducation (les renseignements reliés à la formation académique, le curriculum vitae, les cartes de qualification et les certifications, permis </w:t>
      </w:r>
      <w:r>
        <w:rPr>
          <w:spacing w:val="-2"/>
          <w:sz w:val="17"/>
        </w:rPr>
        <w:t>etc.)</w:t>
      </w:r>
    </w:p>
    <w:p w14:paraId="0B0AF771" w14:textId="77777777" w:rsidR="0049326F" w:rsidRDefault="007E40B2">
      <w:pPr>
        <w:pStyle w:val="Paragraphedeliste"/>
        <w:numPr>
          <w:ilvl w:val="0"/>
          <w:numId w:val="1"/>
        </w:numPr>
        <w:tabs>
          <w:tab w:val="left" w:pos="454"/>
          <w:tab w:val="left" w:pos="473"/>
        </w:tabs>
        <w:spacing w:before="7" w:line="218" w:lineRule="auto"/>
        <w:ind w:right="397" w:hanging="307"/>
        <w:rPr>
          <w:sz w:val="17"/>
        </w:rPr>
      </w:pPr>
      <w:r>
        <w:rPr>
          <w:sz w:val="17"/>
        </w:rPr>
        <w:t>Finance</w:t>
      </w:r>
      <w:r>
        <w:rPr>
          <w:spacing w:val="-2"/>
          <w:sz w:val="17"/>
        </w:rPr>
        <w:t xml:space="preserve"> </w:t>
      </w:r>
      <w:r>
        <w:rPr>
          <w:sz w:val="17"/>
        </w:rPr>
        <w:t>(les</w:t>
      </w:r>
      <w:r>
        <w:rPr>
          <w:spacing w:val="-2"/>
          <w:sz w:val="17"/>
        </w:rPr>
        <w:t xml:space="preserve"> </w:t>
      </w:r>
      <w:r>
        <w:rPr>
          <w:sz w:val="17"/>
        </w:rPr>
        <w:t>renseignements</w:t>
      </w:r>
      <w:r>
        <w:rPr>
          <w:spacing w:val="-2"/>
          <w:sz w:val="17"/>
        </w:rPr>
        <w:t xml:space="preserve"> </w:t>
      </w:r>
      <w:r>
        <w:rPr>
          <w:sz w:val="17"/>
        </w:rPr>
        <w:t>relatifs</w:t>
      </w:r>
      <w:r>
        <w:rPr>
          <w:spacing w:val="-2"/>
          <w:sz w:val="17"/>
        </w:rPr>
        <w:t xml:space="preserve"> </w:t>
      </w:r>
      <w:r>
        <w:rPr>
          <w:sz w:val="17"/>
        </w:rPr>
        <w:t>au</w:t>
      </w:r>
      <w:r>
        <w:rPr>
          <w:spacing w:val="-2"/>
          <w:sz w:val="17"/>
        </w:rPr>
        <w:t xml:space="preserve"> </w:t>
      </w:r>
      <w:r>
        <w:rPr>
          <w:sz w:val="17"/>
        </w:rPr>
        <w:t>salaire</w:t>
      </w:r>
      <w:r>
        <w:rPr>
          <w:spacing w:val="-2"/>
          <w:sz w:val="17"/>
        </w:rPr>
        <w:t xml:space="preserve"> </w:t>
      </w:r>
      <w:r>
        <w:rPr>
          <w:sz w:val="17"/>
        </w:rPr>
        <w:t>d'un</w:t>
      </w:r>
      <w:r>
        <w:rPr>
          <w:spacing w:val="-2"/>
          <w:sz w:val="17"/>
        </w:rPr>
        <w:t xml:space="preserve"> </w:t>
      </w:r>
      <w:r>
        <w:rPr>
          <w:sz w:val="17"/>
        </w:rPr>
        <w:t>employé,</w:t>
      </w:r>
      <w:r>
        <w:rPr>
          <w:spacing w:val="-2"/>
          <w:sz w:val="17"/>
        </w:rPr>
        <w:t xml:space="preserve"> </w:t>
      </w:r>
      <w:r>
        <w:rPr>
          <w:sz w:val="17"/>
        </w:rPr>
        <w:t>les</w:t>
      </w:r>
      <w:r>
        <w:rPr>
          <w:spacing w:val="-2"/>
          <w:sz w:val="17"/>
        </w:rPr>
        <w:t xml:space="preserve"> </w:t>
      </w:r>
      <w:r>
        <w:rPr>
          <w:sz w:val="17"/>
        </w:rPr>
        <w:t>rapports</w:t>
      </w:r>
      <w:r>
        <w:rPr>
          <w:spacing w:val="-2"/>
          <w:sz w:val="17"/>
        </w:rPr>
        <w:t xml:space="preserve"> </w:t>
      </w:r>
      <w:r>
        <w:rPr>
          <w:sz w:val="17"/>
        </w:rPr>
        <w:t>de</w:t>
      </w:r>
      <w:r>
        <w:rPr>
          <w:spacing w:val="-2"/>
          <w:sz w:val="17"/>
        </w:rPr>
        <w:t xml:space="preserve"> </w:t>
      </w:r>
      <w:r>
        <w:rPr>
          <w:sz w:val="17"/>
        </w:rPr>
        <w:t>dépenses</w:t>
      </w:r>
      <w:r>
        <w:rPr>
          <w:spacing w:val="-2"/>
          <w:sz w:val="17"/>
        </w:rPr>
        <w:t xml:space="preserve"> </w:t>
      </w:r>
      <w:r>
        <w:rPr>
          <w:sz w:val="17"/>
        </w:rPr>
        <w:t>d'un</w:t>
      </w:r>
      <w:r>
        <w:rPr>
          <w:spacing w:val="-2"/>
          <w:sz w:val="17"/>
        </w:rPr>
        <w:t xml:space="preserve"> </w:t>
      </w:r>
      <w:r>
        <w:rPr>
          <w:sz w:val="17"/>
        </w:rPr>
        <w:t>employé,</w:t>
      </w:r>
      <w:r>
        <w:rPr>
          <w:spacing w:val="-2"/>
          <w:sz w:val="17"/>
        </w:rPr>
        <w:t xml:space="preserve"> </w:t>
      </w:r>
      <w:r>
        <w:rPr>
          <w:sz w:val="17"/>
        </w:rPr>
        <w:t>les</w:t>
      </w:r>
      <w:r>
        <w:rPr>
          <w:spacing w:val="-2"/>
          <w:sz w:val="17"/>
        </w:rPr>
        <w:t xml:space="preserve"> </w:t>
      </w:r>
      <w:r>
        <w:rPr>
          <w:sz w:val="17"/>
        </w:rPr>
        <w:t>renseignements</w:t>
      </w:r>
      <w:r>
        <w:rPr>
          <w:spacing w:val="-2"/>
          <w:sz w:val="17"/>
        </w:rPr>
        <w:t xml:space="preserve"> </w:t>
      </w:r>
      <w:r>
        <w:rPr>
          <w:sz w:val="17"/>
        </w:rPr>
        <w:t>de</w:t>
      </w:r>
      <w:r>
        <w:rPr>
          <w:spacing w:val="-2"/>
          <w:sz w:val="17"/>
        </w:rPr>
        <w:t xml:space="preserve"> </w:t>
      </w:r>
      <w:r>
        <w:rPr>
          <w:sz w:val="17"/>
        </w:rPr>
        <w:t>nature</w:t>
      </w:r>
      <w:r>
        <w:rPr>
          <w:spacing w:val="-2"/>
          <w:sz w:val="17"/>
        </w:rPr>
        <w:t xml:space="preserve"> </w:t>
      </w:r>
      <w:r>
        <w:rPr>
          <w:sz w:val="17"/>
        </w:rPr>
        <w:t>fiscale,</w:t>
      </w:r>
      <w:r>
        <w:rPr>
          <w:spacing w:val="-2"/>
          <w:sz w:val="17"/>
        </w:rPr>
        <w:t xml:space="preserve"> </w:t>
      </w:r>
      <w:r>
        <w:rPr>
          <w:sz w:val="17"/>
        </w:rPr>
        <w:t>nom</w:t>
      </w:r>
      <w:r>
        <w:rPr>
          <w:spacing w:val="-2"/>
          <w:sz w:val="17"/>
        </w:rPr>
        <w:t xml:space="preserve"> </w:t>
      </w:r>
      <w:r>
        <w:rPr>
          <w:sz w:val="17"/>
        </w:rPr>
        <w:t>de</w:t>
      </w:r>
      <w:r>
        <w:rPr>
          <w:spacing w:val="-2"/>
          <w:sz w:val="17"/>
        </w:rPr>
        <w:t xml:space="preserve"> </w:t>
      </w:r>
      <w:r>
        <w:rPr>
          <w:sz w:val="17"/>
        </w:rPr>
        <w:t>l’institution</w:t>
      </w:r>
      <w:r>
        <w:rPr>
          <w:spacing w:val="-2"/>
          <w:sz w:val="17"/>
        </w:rPr>
        <w:t xml:space="preserve"> </w:t>
      </w:r>
      <w:r>
        <w:rPr>
          <w:sz w:val="17"/>
        </w:rPr>
        <w:t>financière,</w:t>
      </w:r>
      <w:r>
        <w:rPr>
          <w:spacing w:val="-2"/>
          <w:sz w:val="17"/>
        </w:rPr>
        <w:t xml:space="preserve"> </w:t>
      </w:r>
      <w:r>
        <w:rPr>
          <w:sz w:val="17"/>
        </w:rPr>
        <w:t>numéro</w:t>
      </w:r>
      <w:r>
        <w:rPr>
          <w:spacing w:val="-2"/>
          <w:sz w:val="17"/>
        </w:rPr>
        <w:t xml:space="preserve"> </w:t>
      </w:r>
      <w:r>
        <w:rPr>
          <w:sz w:val="17"/>
        </w:rPr>
        <w:t>de</w:t>
      </w:r>
      <w:r>
        <w:rPr>
          <w:spacing w:val="-2"/>
          <w:sz w:val="17"/>
        </w:rPr>
        <w:t xml:space="preserve"> </w:t>
      </w:r>
      <w:r>
        <w:rPr>
          <w:sz w:val="17"/>
        </w:rPr>
        <w:t>compte</w:t>
      </w:r>
      <w:r>
        <w:rPr>
          <w:spacing w:val="-2"/>
          <w:sz w:val="17"/>
        </w:rPr>
        <w:t xml:space="preserve"> </w:t>
      </w:r>
      <w:r>
        <w:rPr>
          <w:sz w:val="17"/>
        </w:rPr>
        <w:t xml:space="preserve">bancaire </w:t>
      </w:r>
      <w:r>
        <w:rPr>
          <w:spacing w:val="-2"/>
          <w:sz w:val="17"/>
        </w:rPr>
        <w:t>etc.)</w:t>
      </w:r>
    </w:p>
    <w:p w14:paraId="3EC357E8" w14:textId="77777777" w:rsidR="0049326F" w:rsidRDefault="007E40B2">
      <w:pPr>
        <w:pStyle w:val="Paragraphedeliste"/>
        <w:numPr>
          <w:ilvl w:val="0"/>
          <w:numId w:val="1"/>
        </w:numPr>
        <w:tabs>
          <w:tab w:val="left" w:pos="454"/>
        </w:tabs>
        <w:ind w:left="454"/>
        <w:rPr>
          <w:sz w:val="17"/>
        </w:rPr>
      </w:pPr>
      <w:r>
        <w:rPr>
          <w:sz w:val="17"/>
        </w:rPr>
        <w:t xml:space="preserve">Santé (rapport d’expertise médicale d'un employé, résultats d’examen, information de nature médicale, </w:t>
      </w:r>
      <w:r>
        <w:rPr>
          <w:spacing w:val="-2"/>
          <w:sz w:val="17"/>
        </w:rPr>
        <w:t>etc.)</w:t>
      </w:r>
    </w:p>
    <w:p w14:paraId="67103F6A" w14:textId="77777777" w:rsidR="0049326F" w:rsidRDefault="007E40B2">
      <w:pPr>
        <w:pStyle w:val="Paragraphedeliste"/>
        <w:numPr>
          <w:ilvl w:val="0"/>
          <w:numId w:val="1"/>
        </w:numPr>
        <w:tabs>
          <w:tab w:val="left" w:pos="454"/>
        </w:tabs>
        <w:spacing w:line="191" w:lineRule="exact"/>
        <w:ind w:left="454"/>
        <w:rPr>
          <w:sz w:val="17"/>
        </w:rPr>
      </w:pPr>
      <w:r>
        <w:rPr>
          <w:sz w:val="17"/>
        </w:rPr>
        <w:t xml:space="preserve">Situation personnelle sociale ou familiale (l'état civil, le statut de retraité, les renseignements reliés à la parentalité, </w:t>
      </w:r>
      <w:r>
        <w:rPr>
          <w:spacing w:val="-2"/>
          <w:sz w:val="17"/>
        </w:rPr>
        <w:t>etc.)</w:t>
      </w:r>
    </w:p>
    <w:p w14:paraId="755DA111" w14:textId="77777777" w:rsidR="0049326F" w:rsidRDefault="007E40B2">
      <w:pPr>
        <w:pStyle w:val="Paragraphedeliste"/>
        <w:numPr>
          <w:ilvl w:val="0"/>
          <w:numId w:val="1"/>
        </w:numPr>
        <w:tabs>
          <w:tab w:val="left" w:pos="454"/>
        </w:tabs>
        <w:ind w:left="454"/>
        <w:rPr>
          <w:sz w:val="17"/>
        </w:rPr>
      </w:pPr>
      <w:r>
        <w:rPr>
          <w:sz w:val="17"/>
        </w:rPr>
        <w:t xml:space="preserve">Réclamation (transport, hébergement, repas ou </w:t>
      </w:r>
      <w:r>
        <w:rPr>
          <w:spacing w:val="-2"/>
          <w:sz w:val="17"/>
        </w:rPr>
        <w:t>autre)</w:t>
      </w:r>
    </w:p>
    <w:p w14:paraId="23F90808" w14:textId="77777777" w:rsidR="0049326F" w:rsidRDefault="0049326F">
      <w:pPr>
        <w:pStyle w:val="Paragraphedeliste"/>
        <w:rPr>
          <w:sz w:val="17"/>
        </w:rPr>
        <w:sectPr w:rsidR="0049326F">
          <w:footerReference w:type="default" r:id="rId12"/>
          <w:type w:val="continuous"/>
          <w:pgSz w:w="16840" w:h="11900" w:orient="landscape"/>
          <w:pgMar w:top="880" w:right="425" w:bottom="700" w:left="566" w:header="0" w:footer="508" w:gutter="0"/>
          <w:pgNumType w:start="1"/>
          <w:cols w:space="720"/>
        </w:sectPr>
      </w:pPr>
    </w:p>
    <w:p w14:paraId="23B5E251" w14:textId="77777777" w:rsidR="0049326F" w:rsidRPr="00D81B52" w:rsidRDefault="007E40B2" w:rsidP="00D81B52">
      <w:pPr>
        <w:pStyle w:val="Titre1"/>
      </w:pPr>
      <w:r w:rsidRPr="00D81B52">
        <w:lastRenderedPageBreak/>
        <w:t>Communication de renseignements personnels sans le consentement de la personne concernée : Articles 66, 67, 67.1, 67.2, 67.2.1 et 68 de la Loi sur l’accès</w:t>
      </w:r>
    </w:p>
    <w:p w14:paraId="32082974" w14:textId="77777777" w:rsidR="0049326F" w:rsidRDefault="0049326F">
      <w:pPr>
        <w:pStyle w:val="Corpsdetexte"/>
        <w:spacing w:before="160"/>
        <w:rPr>
          <w:sz w:val="20"/>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68A672AA" w14:textId="77777777">
        <w:trPr>
          <w:trHeight w:val="890"/>
        </w:trPr>
        <w:tc>
          <w:tcPr>
            <w:tcW w:w="2386" w:type="dxa"/>
            <w:shd w:val="clear" w:color="auto" w:fill="F1F1F1"/>
          </w:tcPr>
          <w:p w14:paraId="7E2B02DB" w14:textId="77777777" w:rsidR="0049326F" w:rsidRDefault="007E40B2">
            <w:pPr>
              <w:pStyle w:val="TableParagraph"/>
              <w:ind w:right="205"/>
              <w:rPr>
                <w:b/>
                <w:sz w:val="20"/>
              </w:rPr>
            </w:pPr>
            <w:r>
              <w:rPr>
                <w:b/>
                <w:sz w:val="20"/>
              </w:rPr>
              <w:t xml:space="preserve">La nature ou le type de renseignement </w:t>
            </w:r>
            <w:r>
              <w:rPr>
                <w:b/>
                <w:spacing w:val="-2"/>
                <w:sz w:val="20"/>
              </w:rPr>
              <w:t>communiqué</w:t>
            </w:r>
          </w:p>
        </w:tc>
        <w:tc>
          <w:tcPr>
            <w:tcW w:w="2820" w:type="dxa"/>
            <w:shd w:val="clear" w:color="auto" w:fill="F1F1F1"/>
          </w:tcPr>
          <w:p w14:paraId="531982D8"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14BD78E8"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43D406FE"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381D0648"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4C86C0FC"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0366C2C9" w14:textId="77777777">
        <w:trPr>
          <w:trHeight w:val="1120"/>
        </w:trPr>
        <w:tc>
          <w:tcPr>
            <w:tcW w:w="2386" w:type="dxa"/>
          </w:tcPr>
          <w:p w14:paraId="5489CBE8" w14:textId="77777777" w:rsidR="0049326F" w:rsidRDefault="007E40B2">
            <w:pPr>
              <w:pStyle w:val="TableParagraph"/>
              <w:ind w:right="205"/>
              <w:rPr>
                <w:sz w:val="20"/>
              </w:rPr>
            </w:pPr>
            <w:r>
              <w:rPr>
                <w:sz w:val="20"/>
              </w:rPr>
              <w:t>Relatif au dossier d’enquête, Identité, Situation</w:t>
            </w:r>
            <w:r>
              <w:rPr>
                <w:spacing w:val="-1"/>
                <w:sz w:val="20"/>
              </w:rPr>
              <w:t xml:space="preserve"> </w:t>
            </w:r>
            <w:r>
              <w:rPr>
                <w:sz w:val="20"/>
              </w:rPr>
              <w:t>sociale</w:t>
            </w:r>
            <w:r>
              <w:rPr>
                <w:spacing w:val="-1"/>
                <w:sz w:val="20"/>
              </w:rPr>
              <w:t xml:space="preserve"> </w:t>
            </w:r>
            <w:r>
              <w:rPr>
                <w:sz w:val="20"/>
              </w:rPr>
              <w:t>ou familiale, Santé</w:t>
            </w:r>
          </w:p>
        </w:tc>
        <w:tc>
          <w:tcPr>
            <w:tcW w:w="2820" w:type="dxa"/>
          </w:tcPr>
          <w:p w14:paraId="45606F8D" w14:textId="77777777" w:rsidR="0049326F" w:rsidRDefault="007E40B2">
            <w:pPr>
              <w:pStyle w:val="TableParagraph"/>
              <w:ind w:left="105" w:right="244"/>
              <w:rPr>
                <w:sz w:val="20"/>
              </w:rPr>
            </w:pPr>
            <w:r>
              <w:rPr>
                <w:sz w:val="20"/>
              </w:rPr>
              <w:t>Ordre professionnel des criminologues du Québec</w:t>
            </w:r>
          </w:p>
        </w:tc>
        <w:tc>
          <w:tcPr>
            <w:tcW w:w="4096" w:type="dxa"/>
          </w:tcPr>
          <w:p w14:paraId="1FA4601F" w14:textId="77777777" w:rsidR="0049326F" w:rsidRDefault="007E40B2">
            <w:pPr>
              <w:pStyle w:val="TableParagraph"/>
              <w:ind w:left="101" w:right="220"/>
              <w:rPr>
                <w:sz w:val="20"/>
              </w:rPr>
            </w:pPr>
            <w:r>
              <w:rPr>
                <w:sz w:val="20"/>
              </w:rPr>
              <w:t xml:space="preserve">articles 114 et 122 du Code des </w:t>
            </w:r>
            <w:r>
              <w:rPr>
                <w:spacing w:val="-2"/>
                <w:sz w:val="20"/>
              </w:rPr>
              <w:t>professions</w:t>
            </w:r>
          </w:p>
        </w:tc>
        <w:tc>
          <w:tcPr>
            <w:tcW w:w="2322" w:type="dxa"/>
          </w:tcPr>
          <w:p w14:paraId="00084E52" w14:textId="77777777" w:rsidR="0049326F" w:rsidRDefault="007E40B2">
            <w:pPr>
              <w:pStyle w:val="TableParagraph"/>
              <w:rPr>
                <w:sz w:val="20"/>
              </w:rPr>
            </w:pPr>
            <w:r>
              <w:rPr>
                <w:spacing w:val="-5"/>
                <w:sz w:val="20"/>
              </w:rPr>
              <w:t>Non</w:t>
            </w:r>
          </w:p>
        </w:tc>
        <w:tc>
          <w:tcPr>
            <w:tcW w:w="3879" w:type="dxa"/>
          </w:tcPr>
          <w:p w14:paraId="59B15716"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61010208" w14:textId="77777777">
        <w:trPr>
          <w:trHeight w:val="1579"/>
        </w:trPr>
        <w:tc>
          <w:tcPr>
            <w:tcW w:w="2386" w:type="dxa"/>
            <w:shd w:val="clear" w:color="auto" w:fill="F9F9F9"/>
          </w:tcPr>
          <w:p w14:paraId="184B4754" w14:textId="77777777" w:rsidR="0049326F" w:rsidRDefault="007E40B2">
            <w:pPr>
              <w:pStyle w:val="TableParagraph"/>
              <w:ind w:right="205"/>
              <w:rPr>
                <w:sz w:val="20"/>
              </w:rPr>
            </w:pPr>
            <w:r>
              <w:rPr>
                <w:sz w:val="20"/>
              </w:rPr>
              <w:t>Identité, Relatif au dossier d’enquête, Situation</w:t>
            </w:r>
            <w:r>
              <w:rPr>
                <w:spacing w:val="-1"/>
                <w:sz w:val="20"/>
              </w:rPr>
              <w:t xml:space="preserve"> </w:t>
            </w:r>
            <w:r>
              <w:rPr>
                <w:sz w:val="20"/>
              </w:rPr>
              <w:t>sociale</w:t>
            </w:r>
            <w:r>
              <w:rPr>
                <w:spacing w:val="-1"/>
                <w:sz w:val="20"/>
              </w:rPr>
              <w:t xml:space="preserve"> </w:t>
            </w:r>
            <w:r>
              <w:rPr>
                <w:sz w:val="20"/>
              </w:rPr>
              <w:t xml:space="preserve">ou </w:t>
            </w:r>
            <w:r>
              <w:rPr>
                <w:spacing w:val="-2"/>
                <w:sz w:val="20"/>
              </w:rPr>
              <w:t>familiale</w:t>
            </w:r>
          </w:p>
        </w:tc>
        <w:tc>
          <w:tcPr>
            <w:tcW w:w="2820" w:type="dxa"/>
            <w:shd w:val="clear" w:color="auto" w:fill="F9F9F9"/>
          </w:tcPr>
          <w:p w14:paraId="1AFC1EBC" w14:textId="77777777" w:rsidR="0049326F" w:rsidRDefault="007E40B2">
            <w:pPr>
              <w:pStyle w:val="TableParagraph"/>
              <w:ind w:left="105"/>
              <w:rPr>
                <w:sz w:val="20"/>
              </w:rPr>
            </w:pPr>
            <w:r>
              <w:rPr>
                <w:sz w:val="20"/>
              </w:rPr>
              <w:t>Bureau</w:t>
            </w:r>
            <w:r>
              <w:rPr>
                <w:spacing w:val="9"/>
                <w:sz w:val="20"/>
              </w:rPr>
              <w:t xml:space="preserve"> </w:t>
            </w:r>
            <w:r>
              <w:rPr>
                <w:sz w:val="20"/>
              </w:rPr>
              <w:t>du</w:t>
            </w:r>
            <w:r>
              <w:rPr>
                <w:spacing w:val="10"/>
                <w:sz w:val="20"/>
              </w:rPr>
              <w:t xml:space="preserve"> </w:t>
            </w:r>
            <w:r>
              <w:rPr>
                <w:spacing w:val="-2"/>
                <w:sz w:val="20"/>
              </w:rPr>
              <w:t>Coroner</w:t>
            </w:r>
          </w:p>
        </w:tc>
        <w:tc>
          <w:tcPr>
            <w:tcW w:w="4096" w:type="dxa"/>
            <w:shd w:val="clear" w:color="auto" w:fill="F9F9F9"/>
          </w:tcPr>
          <w:p w14:paraId="5533D522" w14:textId="77777777" w:rsidR="0049326F" w:rsidRDefault="007E40B2">
            <w:pPr>
              <w:pStyle w:val="TableParagraph"/>
              <w:ind w:left="101" w:right="220"/>
              <w:rPr>
                <w:sz w:val="20"/>
              </w:rPr>
            </w:pPr>
            <w:r>
              <w:rPr>
                <w:sz w:val="20"/>
              </w:rPr>
              <w:t>Permettre au coroner d’avoir l’ensemble des informations pertinentes et nécessaires afin de lui permettre de remplir les fonctions qui lui sont confiées par la loi et adresser recommandations efficaces et pertinentes</w:t>
            </w:r>
          </w:p>
        </w:tc>
        <w:tc>
          <w:tcPr>
            <w:tcW w:w="2322" w:type="dxa"/>
            <w:shd w:val="clear" w:color="auto" w:fill="F9F9F9"/>
          </w:tcPr>
          <w:p w14:paraId="40845417" w14:textId="77777777" w:rsidR="0049326F" w:rsidRDefault="007E40B2">
            <w:pPr>
              <w:pStyle w:val="TableParagraph"/>
              <w:rPr>
                <w:sz w:val="20"/>
              </w:rPr>
            </w:pPr>
            <w:r>
              <w:rPr>
                <w:spacing w:val="-5"/>
                <w:sz w:val="20"/>
              </w:rPr>
              <w:t>Non</w:t>
            </w:r>
          </w:p>
        </w:tc>
        <w:tc>
          <w:tcPr>
            <w:tcW w:w="3879" w:type="dxa"/>
            <w:shd w:val="clear" w:color="auto" w:fill="F9F9F9"/>
          </w:tcPr>
          <w:p w14:paraId="2F9ACEEC" w14:textId="77777777" w:rsidR="0049326F" w:rsidRDefault="007E40B2">
            <w:pPr>
              <w:pStyle w:val="TableParagraph"/>
              <w:ind w:left="110"/>
              <w:rPr>
                <w:sz w:val="20"/>
              </w:rPr>
            </w:pPr>
            <w:r>
              <w:rPr>
                <w:sz w:val="20"/>
              </w:rPr>
              <w:t>Entente de communication de renseignements personnel (article 68)</w:t>
            </w:r>
          </w:p>
        </w:tc>
      </w:tr>
      <w:tr w:rsidR="0049326F" w14:paraId="186AEDE9" w14:textId="77777777">
        <w:trPr>
          <w:trHeight w:val="1120"/>
        </w:trPr>
        <w:tc>
          <w:tcPr>
            <w:tcW w:w="2386" w:type="dxa"/>
          </w:tcPr>
          <w:p w14:paraId="7EB7E5FD"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6FFF0921" w14:textId="77777777" w:rsidR="0049326F" w:rsidRDefault="007E40B2">
            <w:pPr>
              <w:pStyle w:val="TableParagraph"/>
              <w:ind w:left="105" w:right="244"/>
              <w:rPr>
                <w:sz w:val="20"/>
              </w:rPr>
            </w:pPr>
            <w:r>
              <w:rPr>
                <w:sz w:val="20"/>
              </w:rPr>
              <w:t>Commissaire à la déontologie policière</w:t>
            </w:r>
          </w:p>
        </w:tc>
        <w:tc>
          <w:tcPr>
            <w:tcW w:w="4096" w:type="dxa"/>
          </w:tcPr>
          <w:p w14:paraId="260E1852" w14:textId="77777777" w:rsidR="0049326F" w:rsidRDefault="007E40B2">
            <w:pPr>
              <w:pStyle w:val="TableParagraph"/>
              <w:ind w:left="101"/>
              <w:rPr>
                <w:sz w:val="20"/>
              </w:rPr>
            </w:pPr>
            <w:r>
              <w:rPr>
                <w:sz w:val="20"/>
              </w:rPr>
              <w:t>189</w:t>
            </w:r>
            <w:r>
              <w:rPr>
                <w:spacing w:val="5"/>
                <w:sz w:val="20"/>
              </w:rPr>
              <w:t xml:space="preserve"> </w:t>
            </w:r>
            <w:r>
              <w:rPr>
                <w:sz w:val="20"/>
              </w:rPr>
              <w:t>à</w:t>
            </w:r>
            <w:r>
              <w:rPr>
                <w:spacing w:val="6"/>
                <w:sz w:val="20"/>
              </w:rPr>
              <w:t xml:space="preserve"> </w:t>
            </w:r>
            <w:r>
              <w:rPr>
                <w:sz w:val="20"/>
              </w:rPr>
              <w:t>191</w:t>
            </w:r>
            <w:r>
              <w:rPr>
                <w:spacing w:val="5"/>
                <w:sz w:val="20"/>
              </w:rPr>
              <w:t xml:space="preserve"> </w:t>
            </w:r>
            <w:r>
              <w:rPr>
                <w:sz w:val="20"/>
              </w:rPr>
              <w:t>de</w:t>
            </w:r>
            <w:r>
              <w:rPr>
                <w:spacing w:val="6"/>
                <w:sz w:val="20"/>
              </w:rPr>
              <w:t xml:space="preserve"> </w:t>
            </w:r>
            <w:r>
              <w:rPr>
                <w:sz w:val="20"/>
              </w:rPr>
              <w:t>la</w:t>
            </w:r>
            <w:r>
              <w:rPr>
                <w:spacing w:val="6"/>
                <w:sz w:val="20"/>
              </w:rPr>
              <w:t xml:space="preserve"> </w:t>
            </w:r>
            <w:r>
              <w:rPr>
                <w:sz w:val="20"/>
              </w:rPr>
              <w:t>Loi</w:t>
            </w:r>
            <w:r>
              <w:rPr>
                <w:spacing w:val="5"/>
                <w:sz w:val="20"/>
              </w:rPr>
              <w:t xml:space="preserve"> </w:t>
            </w:r>
            <w:r>
              <w:rPr>
                <w:sz w:val="20"/>
              </w:rPr>
              <w:t>sur</w:t>
            </w:r>
            <w:r>
              <w:rPr>
                <w:spacing w:val="6"/>
                <w:sz w:val="20"/>
              </w:rPr>
              <w:t xml:space="preserve"> </w:t>
            </w:r>
            <w:r>
              <w:rPr>
                <w:sz w:val="20"/>
              </w:rPr>
              <w:t>la</w:t>
            </w:r>
            <w:r>
              <w:rPr>
                <w:spacing w:val="6"/>
                <w:sz w:val="20"/>
              </w:rPr>
              <w:t xml:space="preserve"> </w:t>
            </w:r>
            <w:r>
              <w:rPr>
                <w:spacing w:val="-2"/>
                <w:sz w:val="20"/>
              </w:rPr>
              <w:t>police</w:t>
            </w:r>
          </w:p>
        </w:tc>
        <w:tc>
          <w:tcPr>
            <w:tcW w:w="2322" w:type="dxa"/>
          </w:tcPr>
          <w:p w14:paraId="05C7D9D5" w14:textId="77777777" w:rsidR="0049326F" w:rsidRDefault="007E40B2">
            <w:pPr>
              <w:pStyle w:val="TableParagraph"/>
              <w:rPr>
                <w:sz w:val="20"/>
              </w:rPr>
            </w:pPr>
            <w:r>
              <w:rPr>
                <w:spacing w:val="-5"/>
                <w:sz w:val="20"/>
              </w:rPr>
              <w:t>Non</w:t>
            </w:r>
          </w:p>
        </w:tc>
        <w:tc>
          <w:tcPr>
            <w:tcW w:w="3879" w:type="dxa"/>
          </w:tcPr>
          <w:p w14:paraId="5EFC8443"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FDC0577" w14:textId="77777777">
        <w:trPr>
          <w:trHeight w:val="1120"/>
        </w:trPr>
        <w:tc>
          <w:tcPr>
            <w:tcW w:w="2386" w:type="dxa"/>
            <w:shd w:val="clear" w:color="auto" w:fill="F9F9F9"/>
          </w:tcPr>
          <w:p w14:paraId="5935C8E1" w14:textId="77777777" w:rsidR="0049326F" w:rsidRDefault="007E40B2">
            <w:pPr>
              <w:pStyle w:val="TableParagraph"/>
              <w:ind w:right="205"/>
              <w:rPr>
                <w:sz w:val="20"/>
              </w:rPr>
            </w:pPr>
            <w:r>
              <w:rPr>
                <w:sz w:val="20"/>
              </w:rPr>
              <w:t>Relatif au dossier d’enquête,</w:t>
            </w:r>
            <w:r>
              <w:rPr>
                <w:spacing w:val="-2"/>
                <w:sz w:val="20"/>
              </w:rPr>
              <w:t xml:space="preserve"> </w:t>
            </w:r>
            <w:r>
              <w:rPr>
                <w:sz w:val="20"/>
              </w:rPr>
              <w:t xml:space="preserve">Identité, </w:t>
            </w:r>
            <w:r>
              <w:rPr>
                <w:spacing w:val="-2"/>
                <w:sz w:val="20"/>
              </w:rPr>
              <w:t>Autre</w:t>
            </w:r>
          </w:p>
        </w:tc>
        <w:tc>
          <w:tcPr>
            <w:tcW w:w="2820" w:type="dxa"/>
            <w:shd w:val="clear" w:color="auto" w:fill="F9F9F9"/>
          </w:tcPr>
          <w:p w14:paraId="7F683348"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5B843F4D" w14:textId="77777777" w:rsidR="0049326F" w:rsidRDefault="007E40B2">
            <w:pPr>
              <w:pStyle w:val="TableParagraph"/>
              <w:ind w:left="101"/>
              <w:rPr>
                <w:sz w:val="20"/>
              </w:rPr>
            </w:pPr>
            <w:r>
              <w:rPr>
                <w:sz w:val="20"/>
              </w:rPr>
              <w:t>Articles</w:t>
            </w:r>
            <w:r>
              <w:rPr>
                <w:spacing w:val="6"/>
                <w:sz w:val="20"/>
              </w:rPr>
              <w:t xml:space="preserve"> </w:t>
            </w:r>
            <w:r>
              <w:rPr>
                <w:sz w:val="20"/>
              </w:rPr>
              <w:t>189</w:t>
            </w:r>
            <w:r>
              <w:rPr>
                <w:spacing w:val="7"/>
                <w:sz w:val="20"/>
              </w:rPr>
              <w:t xml:space="preserve"> </w:t>
            </w:r>
            <w:r>
              <w:rPr>
                <w:sz w:val="20"/>
              </w:rPr>
              <w:t>à</w:t>
            </w:r>
            <w:r>
              <w:rPr>
                <w:spacing w:val="6"/>
                <w:sz w:val="20"/>
              </w:rPr>
              <w:t xml:space="preserve"> </w:t>
            </w:r>
            <w:r>
              <w:rPr>
                <w:sz w:val="20"/>
              </w:rPr>
              <w:t>191</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Loi</w:t>
            </w:r>
            <w:r>
              <w:rPr>
                <w:spacing w:val="7"/>
                <w:sz w:val="20"/>
              </w:rPr>
              <w:t xml:space="preserve"> </w:t>
            </w:r>
            <w:r>
              <w:rPr>
                <w:sz w:val="20"/>
              </w:rPr>
              <w:t>sur</w:t>
            </w:r>
            <w:r>
              <w:rPr>
                <w:spacing w:val="6"/>
                <w:sz w:val="20"/>
              </w:rPr>
              <w:t xml:space="preserve"> </w:t>
            </w:r>
            <w:r>
              <w:rPr>
                <w:sz w:val="20"/>
              </w:rPr>
              <w:t>la</w:t>
            </w:r>
            <w:r>
              <w:rPr>
                <w:spacing w:val="7"/>
                <w:sz w:val="20"/>
              </w:rPr>
              <w:t xml:space="preserve"> </w:t>
            </w:r>
            <w:r>
              <w:rPr>
                <w:spacing w:val="-2"/>
                <w:sz w:val="20"/>
              </w:rPr>
              <w:t>police</w:t>
            </w:r>
          </w:p>
        </w:tc>
        <w:tc>
          <w:tcPr>
            <w:tcW w:w="2322" w:type="dxa"/>
            <w:shd w:val="clear" w:color="auto" w:fill="F9F9F9"/>
          </w:tcPr>
          <w:p w14:paraId="7B7D4768" w14:textId="77777777" w:rsidR="0049326F" w:rsidRDefault="007E40B2">
            <w:pPr>
              <w:pStyle w:val="TableParagraph"/>
              <w:rPr>
                <w:sz w:val="20"/>
              </w:rPr>
            </w:pPr>
            <w:r>
              <w:rPr>
                <w:spacing w:val="-5"/>
                <w:sz w:val="20"/>
              </w:rPr>
              <w:t>Non</w:t>
            </w:r>
          </w:p>
        </w:tc>
        <w:tc>
          <w:tcPr>
            <w:tcW w:w="3879" w:type="dxa"/>
            <w:shd w:val="clear" w:color="auto" w:fill="F9F9F9"/>
          </w:tcPr>
          <w:p w14:paraId="10296A34"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52F75BE0" w14:textId="77777777">
        <w:trPr>
          <w:trHeight w:val="1120"/>
        </w:trPr>
        <w:tc>
          <w:tcPr>
            <w:tcW w:w="2386" w:type="dxa"/>
          </w:tcPr>
          <w:p w14:paraId="56CA5F06"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2CAC5D3F" w14:textId="77777777" w:rsidR="0049326F" w:rsidRDefault="007E40B2">
            <w:pPr>
              <w:pStyle w:val="TableParagraph"/>
              <w:ind w:left="105" w:right="244"/>
              <w:rPr>
                <w:sz w:val="20"/>
              </w:rPr>
            </w:pPr>
            <w:r>
              <w:rPr>
                <w:sz w:val="20"/>
              </w:rPr>
              <w:t>Commissaire à la déontologie policière</w:t>
            </w:r>
          </w:p>
        </w:tc>
        <w:tc>
          <w:tcPr>
            <w:tcW w:w="4096" w:type="dxa"/>
          </w:tcPr>
          <w:p w14:paraId="6B81FB39" w14:textId="77777777" w:rsidR="0049326F" w:rsidRDefault="007E40B2">
            <w:pPr>
              <w:pStyle w:val="TableParagraph"/>
              <w:ind w:left="101"/>
              <w:rPr>
                <w:sz w:val="20"/>
              </w:rPr>
            </w:pPr>
            <w:r>
              <w:rPr>
                <w:sz w:val="20"/>
              </w:rPr>
              <w:t>Articles</w:t>
            </w:r>
            <w:r>
              <w:rPr>
                <w:spacing w:val="6"/>
                <w:sz w:val="20"/>
              </w:rPr>
              <w:t xml:space="preserve"> </w:t>
            </w:r>
            <w:r>
              <w:rPr>
                <w:sz w:val="20"/>
              </w:rPr>
              <w:t>189</w:t>
            </w:r>
            <w:r>
              <w:rPr>
                <w:spacing w:val="7"/>
                <w:sz w:val="20"/>
              </w:rPr>
              <w:t xml:space="preserve"> </w:t>
            </w:r>
            <w:r>
              <w:rPr>
                <w:sz w:val="20"/>
              </w:rPr>
              <w:t>à</w:t>
            </w:r>
            <w:r>
              <w:rPr>
                <w:spacing w:val="6"/>
                <w:sz w:val="20"/>
              </w:rPr>
              <w:t xml:space="preserve"> </w:t>
            </w:r>
            <w:r>
              <w:rPr>
                <w:sz w:val="20"/>
              </w:rPr>
              <w:t>191</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Loi</w:t>
            </w:r>
            <w:r>
              <w:rPr>
                <w:spacing w:val="7"/>
                <w:sz w:val="20"/>
              </w:rPr>
              <w:t xml:space="preserve"> </w:t>
            </w:r>
            <w:r>
              <w:rPr>
                <w:sz w:val="20"/>
              </w:rPr>
              <w:t>sur</w:t>
            </w:r>
            <w:r>
              <w:rPr>
                <w:spacing w:val="6"/>
                <w:sz w:val="20"/>
              </w:rPr>
              <w:t xml:space="preserve"> </w:t>
            </w:r>
            <w:r>
              <w:rPr>
                <w:sz w:val="20"/>
              </w:rPr>
              <w:t>la</w:t>
            </w:r>
            <w:r>
              <w:rPr>
                <w:spacing w:val="7"/>
                <w:sz w:val="20"/>
              </w:rPr>
              <w:t xml:space="preserve"> </w:t>
            </w:r>
            <w:r>
              <w:rPr>
                <w:spacing w:val="-2"/>
                <w:sz w:val="20"/>
              </w:rPr>
              <w:t>police</w:t>
            </w:r>
          </w:p>
        </w:tc>
        <w:tc>
          <w:tcPr>
            <w:tcW w:w="2322" w:type="dxa"/>
          </w:tcPr>
          <w:p w14:paraId="748FA287" w14:textId="77777777" w:rsidR="0049326F" w:rsidRDefault="007E40B2">
            <w:pPr>
              <w:pStyle w:val="TableParagraph"/>
              <w:rPr>
                <w:sz w:val="20"/>
              </w:rPr>
            </w:pPr>
            <w:r>
              <w:rPr>
                <w:spacing w:val="-5"/>
                <w:sz w:val="20"/>
              </w:rPr>
              <w:t>Non</w:t>
            </w:r>
          </w:p>
        </w:tc>
        <w:tc>
          <w:tcPr>
            <w:tcW w:w="3879" w:type="dxa"/>
          </w:tcPr>
          <w:p w14:paraId="455B19BE"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7284F451" w14:textId="77777777">
        <w:trPr>
          <w:trHeight w:val="1120"/>
        </w:trPr>
        <w:tc>
          <w:tcPr>
            <w:tcW w:w="2386" w:type="dxa"/>
            <w:shd w:val="clear" w:color="auto" w:fill="F9F9F9"/>
          </w:tcPr>
          <w:p w14:paraId="768C6FA5"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04A413E4"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259BCA8D" w14:textId="77777777" w:rsidR="0049326F" w:rsidRDefault="007E40B2">
            <w:pPr>
              <w:pStyle w:val="TableParagraph"/>
              <w:ind w:left="101"/>
              <w:rPr>
                <w:sz w:val="20"/>
              </w:rPr>
            </w:pPr>
            <w:r>
              <w:rPr>
                <w:sz w:val="20"/>
              </w:rPr>
              <w:t>Articles</w:t>
            </w:r>
            <w:r>
              <w:rPr>
                <w:spacing w:val="6"/>
                <w:sz w:val="20"/>
              </w:rPr>
              <w:t xml:space="preserve"> </w:t>
            </w:r>
            <w:r>
              <w:rPr>
                <w:sz w:val="20"/>
              </w:rPr>
              <w:t>189</w:t>
            </w:r>
            <w:r>
              <w:rPr>
                <w:spacing w:val="7"/>
                <w:sz w:val="20"/>
              </w:rPr>
              <w:t xml:space="preserve"> </w:t>
            </w:r>
            <w:r>
              <w:rPr>
                <w:sz w:val="20"/>
              </w:rPr>
              <w:t>à</w:t>
            </w:r>
            <w:r>
              <w:rPr>
                <w:spacing w:val="6"/>
                <w:sz w:val="20"/>
              </w:rPr>
              <w:t xml:space="preserve"> </w:t>
            </w:r>
            <w:r>
              <w:rPr>
                <w:sz w:val="20"/>
              </w:rPr>
              <w:t>191</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Loi</w:t>
            </w:r>
            <w:r>
              <w:rPr>
                <w:spacing w:val="7"/>
                <w:sz w:val="20"/>
              </w:rPr>
              <w:t xml:space="preserve"> </w:t>
            </w:r>
            <w:r>
              <w:rPr>
                <w:sz w:val="20"/>
              </w:rPr>
              <w:t>sur</w:t>
            </w:r>
            <w:r>
              <w:rPr>
                <w:spacing w:val="6"/>
                <w:sz w:val="20"/>
              </w:rPr>
              <w:t xml:space="preserve"> </w:t>
            </w:r>
            <w:r>
              <w:rPr>
                <w:sz w:val="20"/>
              </w:rPr>
              <w:t>la</w:t>
            </w:r>
            <w:r>
              <w:rPr>
                <w:spacing w:val="7"/>
                <w:sz w:val="20"/>
              </w:rPr>
              <w:t xml:space="preserve"> </w:t>
            </w:r>
            <w:r>
              <w:rPr>
                <w:spacing w:val="-2"/>
                <w:sz w:val="20"/>
              </w:rPr>
              <w:t>police</w:t>
            </w:r>
          </w:p>
        </w:tc>
        <w:tc>
          <w:tcPr>
            <w:tcW w:w="2322" w:type="dxa"/>
            <w:shd w:val="clear" w:color="auto" w:fill="F9F9F9"/>
          </w:tcPr>
          <w:p w14:paraId="64B649F4" w14:textId="77777777" w:rsidR="0049326F" w:rsidRDefault="007E40B2">
            <w:pPr>
              <w:pStyle w:val="TableParagraph"/>
              <w:rPr>
                <w:sz w:val="20"/>
              </w:rPr>
            </w:pPr>
            <w:r>
              <w:rPr>
                <w:spacing w:val="-5"/>
                <w:sz w:val="20"/>
              </w:rPr>
              <w:t>Non</w:t>
            </w:r>
          </w:p>
        </w:tc>
        <w:tc>
          <w:tcPr>
            <w:tcW w:w="3879" w:type="dxa"/>
            <w:shd w:val="clear" w:color="auto" w:fill="F9F9F9"/>
          </w:tcPr>
          <w:p w14:paraId="40400176"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bl>
    <w:p w14:paraId="719DA934" w14:textId="77777777" w:rsidR="0049326F" w:rsidRDefault="0049326F">
      <w:pPr>
        <w:pStyle w:val="TableParagraph"/>
        <w:jc w:val="both"/>
        <w:rPr>
          <w:sz w:val="20"/>
        </w:rPr>
        <w:sectPr w:rsidR="0049326F">
          <w:pgSz w:w="16840" w:h="11900" w:orient="landscape"/>
          <w:pgMar w:top="840" w:right="425" w:bottom="940" w:left="566" w:header="0" w:footer="508" w:gutter="0"/>
          <w:cols w:space="720"/>
        </w:sect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2E9B00E5" w14:textId="77777777">
        <w:trPr>
          <w:trHeight w:val="890"/>
        </w:trPr>
        <w:tc>
          <w:tcPr>
            <w:tcW w:w="2386" w:type="dxa"/>
            <w:shd w:val="clear" w:color="auto" w:fill="F1F1F1"/>
          </w:tcPr>
          <w:p w14:paraId="487131BE" w14:textId="77777777" w:rsidR="0049326F" w:rsidRDefault="007E40B2">
            <w:pPr>
              <w:pStyle w:val="TableParagraph"/>
              <w:ind w:right="205"/>
              <w:rPr>
                <w:b/>
                <w:sz w:val="20"/>
              </w:rPr>
            </w:pPr>
            <w:r>
              <w:rPr>
                <w:b/>
                <w:sz w:val="20"/>
              </w:rPr>
              <w:lastRenderedPageBreak/>
              <w:t xml:space="preserve">La nature ou le type de renseignement </w:t>
            </w:r>
            <w:r>
              <w:rPr>
                <w:b/>
                <w:spacing w:val="-2"/>
                <w:sz w:val="20"/>
              </w:rPr>
              <w:t>communiqué</w:t>
            </w:r>
          </w:p>
        </w:tc>
        <w:tc>
          <w:tcPr>
            <w:tcW w:w="2820" w:type="dxa"/>
            <w:shd w:val="clear" w:color="auto" w:fill="F1F1F1"/>
          </w:tcPr>
          <w:p w14:paraId="398E179F"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1B2D012F"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28933A6C"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33350C9D"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1531B289"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4B92609B" w14:textId="77777777">
        <w:trPr>
          <w:trHeight w:val="1120"/>
        </w:trPr>
        <w:tc>
          <w:tcPr>
            <w:tcW w:w="2386" w:type="dxa"/>
          </w:tcPr>
          <w:p w14:paraId="0B7E23D7" w14:textId="77777777" w:rsidR="0049326F" w:rsidRDefault="007E40B2">
            <w:pPr>
              <w:pStyle w:val="TableParagraph"/>
              <w:ind w:right="205"/>
              <w:rPr>
                <w:sz w:val="20"/>
              </w:rPr>
            </w:pPr>
            <w:r>
              <w:rPr>
                <w:sz w:val="20"/>
              </w:rPr>
              <w:t>Identité,</w:t>
            </w:r>
            <w:r>
              <w:rPr>
                <w:spacing w:val="-3"/>
                <w:sz w:val="20"/>
              </w:rPr>
              <w:t xml:space="preserve"> </w:t>
            </w:r>
            <w:r>
              <w:rPr>
                <w:sz w:val="20"/>
              </w:rPr>
              <w:t>Relatif</w:t>
            </w:r>
            <w:r>
              <w:rPr>
                <w:spacing w:val="-3"/>
                <w:sz w:val="20"/>
              </w:rPr>
              <w:t xml:space="preserve"> </w:t>
            </w:r>
            <w:r>
              <w:rPr>
                <w:sz w:val="20"/>
              </w:rPr>
              <w:t>au dossier</w:t>
            </w:r>
            <w:r>
              <w:rPr>
                <w:spacing w:val="13"/>
                <w:sz w:val="20"/>
              </w:rPr>
              <w:t xml:space="preserve"> </w:t>
            </w:r>
            <w:r>
              <w:rPr>
                <w:spacing w:val="-2"/>
                <w:sz w:val="20"/>
              </w:rPr>
              <w:t>d’enquête</w:t>
            </w:r>
          </w:p>
        </w:tc>
        <w:tc>
          <w:tcPr>
            <w:tcW w:w="2820" w:type="dxa"/>
          </w:tcPr>
          <w:p w14:paraId="0131AFFF" w14:textId="77777777" w:rsidR="0049326F" w:rsidRDefault="007E40B2">
            <w:pPr>
              <w:pStyle w:val="TableParagraph"/>
              <w:ind w:left="105" w:right="244"/>
              <w:rPr>
                <w:sz w:val="20"/>
              </w:rPr>
            </w:pPr>
            <w:r>
              <w:rPr>
                <w:sz w:val="20"/>
              </w:rPr>
              <w:t>Ordre des travailleurs sociaux et des thérapeutes conjugaux et familiaux du Québec (OTSTCFQ)</w:t>
            </w:r>
          </w:p>
        </w:tc>
        <w:tc>
          <w:tcPr>
            <w:tcW w:w="4096" w:type="dxa"/>
          </w:tcPr>
          <w:p w14:paraId="6A3988A6" w14:textId="77777777" w:rsidR="0049326F" w:rsidRDefault="007E40B2">
            <w:pPr>
              <w:pStyle w:val="TableParagraph"/>
              <w:ind w:left="101" w:right="220"/>
              <w:rPr>
                <w:sz w:val="20"/>
              </w:rPr>
            </w:pPr>
            <w:r>
              <w:rPr>
                <w:sz w:val="20"/>
              </w:rPr>
              <w:t xml:space="preserve">Articles 114, 122 et 192 du Code des </w:t>
            </w:r>
            <w:r>
              <w:rPr>
                <w:spacing w:val="-2"/>
                <w:sz w:val="20"/>
              </w:rPr>
              <w:t>professions</w:t>
            </w:r>
          </w:p>
        </w:tc>
        <w:tc>
          <w:tcPr>
            <w:tcW w:w="2322" w:type="dxa"/>
          </w:tcPr>
          <w:p w14:paraId="3C3C3F4B" w14:textId="77777777" w:rsidR="0049326F" w:rsidRDefault="007E40B2">
            <w:pPr>
              <w:pStyle w:val="TableParagraph"/>
              <w:rPr>
                <w:sz w:val="20"/>
              </w:rPr>
            </w:pPr>
            <w:r>
              <w:rPr>
                <w:spacing w:val="-5"/>
                <w:sz w:val="20"/>
              </w:rPr>
              <w:t>Non</w:t>
            </w:r>
          </w:p>
        </w:tc>
        <w:tc>
          <w:tcPr>
            <w:tcW w:w="3879" w:type="dxa"/>
          </w:tcPr>
          <w:p w14:paraId="6E54F044"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0764145" w14:textId="77777777">
        <w:trPr>
          <w:trHeight w:val="1120"/>
        </w:trPr>
        <w:tc>
          <w:tcPr>
            <w:tcW w:w="2386" w:type="dxa"/>
            <w:shd w:val="clear" w:color="auto" w:fill="F9F9F9"/>
          </w:tcPr>
          <w:p w14:paraId="4990F68C"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594F2356"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4C0B8936" w14:textId="77777777" w:rsidR="0049326F" w:rsidRDefault="007E40B2">
            <w:pPr>
              <w:pStyle w:val="TableParagraph"/>
              <w:ind w:left="101"/>
              <w:rPr>
                <w:sz w:val="20"/>
              </w:rPr>
            </w:pPr>
            <w:r>
              <w:rPr>
                <w:spacing w:val="-2"/>
                <w:sz w:val="20"/>
              </w:rPr>
              <w:t>Enquête</w:t>
            </w:r>
          </w:p>
        </w:tc>
        <w:tc>
          <w:tcPr>
            <w:tcW w:w="2322" w:type="dxa"/>
            <w:shd w:val="clear" w:color="auto" w:fill="F9F9F9"/>
          </w:tcPr>
          <w:p w14:paraId="719BB6D4" w14:textId="77777777" w:rsidR="0049326F" w:rsidRDefault="007E40B2">
            <w:pPr>
              <w:pStyle w:val="TableParagraph"/>
              <w:rPr>
                <w:sz w:val="20"/>
              </w:rPr>
            </w:pPr>
            <w:r>
              <w:rPr>
                <w:spacing w:val="-5"/>
                <w:sz w:val="20"/>
              </w:rPr>
              <w:t>Non</w:t>
            </w:r>
          </w:p>
        </w:tc>
        <w:tc>
          <w:tcPr>
            <w:tcW w:w="3879" w:type="dxa"/>
            <w:shd w:val="clear" w:color="auto" w:fill="F9F9F9"/>
          </w:tcPr>
          <w:p w14:paraId="7DC1D787"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9E3BC0F" w14:textId="77777777">
        <w:trPr>
          <w:trHeight w:val="1120"/>
        </w:trPr>
        <w:tc>
          <w:tcPr>
            <w:tcW w:w="2386" w:type="dxa"/>
          </w:tcPr>
          <w:p w14:paraId="23B2A4D9"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176AD5D4" w14:textId="77777777" w:rsidR="0049326F" w:rsidRDefault="007E40B2">
            <w:pPr>
              <w:pStyle w:val="TableParagraph"/>
              <w:ind w:left="105" w:right="244"/>
              <w:rPr>
                <w:sz w:val="20"/>
              </w:rPr>
            </w:pPr>
            <w:r>
              <w:rPr>
                <w:sz w:val="20"/>
              </w:rPr>
              <w:t>Commissaire à la déontologie policière</w:t>
            </w:r>
          </w:p>
        </w:tc>
        <w:tc>
          <w:tcPr>
            <w:tcW w:w="4096" w:type="dxa"/>
          </w:tcPr>
          <w:p w14:paraId="7899D3F2" w14:textId="77777777" w:rsidR="0049326F" w:rsidRDefault="007E40B2">
            <w:pPr>
              <w:pStyle w:val="TableParagraph"/>
              <w:ind w:left="101"/>
              <w:rPr>
                <w:sz w:val="20"/>
              </w:rPr>
            </w:pPr>
            <w:r>
              <w:rPr>
                <w:spacing w:val="-2"/>
                <w:sz w:val="20"/>
              </w:rPr>
              <w:t>Enquête</w:t>
            </w:r>
          </w:p>
        </w:tc>
        <w:tc>
          <w:tcPr>
            <w:tcW w:w="2322" w:type="dxa"/>
          </w:tcPr>
          <w:p w14:paraId="4064D204" w14:textId="77777777" w:rsidR="0049326F" w:rsidRDefault="007E40B2">
            <w:pPr>
              <w:pStyle w:val="TableParagraph"/>
              <w:rPr>
                <w:sz w:val="20"/>
              </w:rPr>
            </w:pPr>
            <w:r>
              <w:rPr>
                <w:spacing w:val="-5"/>
                <w:sz w:val="20"/>
              </w:rPr>
              <w:t>Non</w:t>
            </w:r>
          </w:p>
        </w:tc>
        <w:tc>
          <w:tcPr>
            <w:tcW w:w="3879" w:type="dxa"/>
          </w:tcPr>
          <w:p w14:paraId="76D9BAE4"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228DC1E9" w14:textId="77777777">
        <w:trPr>
          <w:trHeight w:val="1120"/>
        </w:trPr>
        <w:tc>
          <w:tcPr>
            <w:tcW w:w="2386" w:type="dxa"/>
            <w:shd w:val="clear" w:color="auto" w:fill="F9F9F9"/>
          </w:tcPr>
          <w:p w14:paraId="50B24F69"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639D3F51"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2292EDE7" w14:textId="77777777" w:rsidR="0049326F" w:rsidRDefault="007E40B2">
            <w:pPr>
              <w:pStyle w:val="TableParagraph"/>
              <w:ind w:left="101"/>
              <w:rPr>
                <w:sz w:val="20"/>
              </w:rPr>
            </w:pPr>
            <w:r>
              <w:rPr>
                <w:spacing w:val="-2"/>
                <w:sz w:val="20"/>
              </w:rPr>
              <w:t>Enquête</w:t>
            </w:r>
          </w:p>
        </w:tc>
        <w:tc>
          <w:tcPr>
            <w:tcW w:w="2322" w:type="dxa"/>
            <w:shd w:val="clear" w:color="auto" w:fill="F9F9F9"/>
          </w:tcPr>
          <w:p w14:paraId="79BD8AD6" w14:textId="77777777" w:rsidR="0049326F" w:rsidRDefault="007E40B2">
            <w:pPr>
              <w:pStyle w:val="TableParagraph"/>
              <w:rPr>
                <w:sz w:val="20"/>
              </w:rPr>
            </w:pPr>
            <w:r>
              <w:rPr>
                <w:spacing w:val="-5"/>
                <w:sz w:val="20"/>
              </w:rPr>
              <w:t>Non</w:t>
            </w:r>
          </w:p>
        </w:tc>
        <w:tc>
          <w:tcPr>
            <w:tcW w:w="3879" w:type="dxa"/>
            <w:shd w:val="clear" w:color="auto" w:fill="F9F9F9"/>
          </w:tcPr>
          <w:p w14:paraId="77841E5D"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00A8978B" w14:textId="77777777">
        <w:trPr>
          <w:trHeight w:val="1120"/>
        </w:trPr>
        <w:tc>
          <w:tcPr>
            <w:tcW w:w="2386" w:type="dxa"/>
          </w:tcPr>
          <w:p w14:paraId="3354BF51"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553C5EB1" w14:textId="77777777" w:rsidR="0049326F" w:rsidRDefault="007E40B2">
            <w:pPr>
              <w:pStyle w:val="TableParagraph"/>
              <w:ind w:left="105" w:right="244"/>
              <w:rPr>
                <w:sz w:val="20"/>
              </w:rPr>
            </w:pPr>
            <w:r>
              <w:rPr>
                <w:sz w:val="20"/>
              </w:rPr>
              <w:t>Commissaire à la déontologie policière</w:t>
            </w:r>
          </w:p>
        </w:tc>
        <w:tc>
          <w:tcPr>
            <w:tcW w:w="4096" w:type="dxa"/>
          </w:tcPr>
          <w:p w14:paraId="08098518" w14:textId="77777777" w:rsidR="0049326F" w:rsidRDefault="007E40B2">
            <w:pPr>
              <w:pStyle w:val="TableParagraph"/>
              <w:ind w:left="101"/>
              <w:rPr>
                <w:sz w:val="20"/>
              </w:rPr>
            </w:pPr>
            <w:r>
              <w:rPr>
                <w:spacing w:val="-2"/>
                <w:sz w:val="20"/>
              </w:rPr>
              <w:t>Enquête</w:t>
            </w:r>
          </w:p>
        </w:tc>
        <w:tc>
          <w:tcPr>
            <w:tcW w:w="2322" w:type="dxa"/>
          </w:tcPr>
          <w:p w14:paraId="7043A68F" w14:textId="77777777" w:rsidR="0049326F" w:rsidRDefault="007E40B2">
            <w:pPr>
              <w:pStyle w:val="TableParagraph"/>
              <w:rPr>
                <w:sz w:val="20"/>
              </w:rPr>
            </w:pPr>
            <w:r>
              <w:rPr>
                <w:spacing w:val="-5"/>
                <w:sz w:val="20"/>
              </w:rPr>
              <w:t>Non</w:t>
            </w:r>
          </w:p>
        </w:tc>
        <w:tc>
          <w:tcPr>
            <w:tcW w:w="3879" w:type="dxa"/>
          </w:tcPr>
          <w:p w14:paraId="6E59A8AB"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6B07F7AE" w14:textId="77777777">
        <w:trPr>
          <w:trHeight w:val="1120"/>
        </w:trPr>
        <w:tc>
          <w:tcPr>
            <w:tcW w:w="2386" w:type="dxa"/>
            <w:shd w:val="clear" w:color="auto" w:fill="F9F9F9"/>
          </w:tcPr>
          <w:p w14:paraId="5ECA66DE" w14:textId="77777777" w:rsidR="0049326F" w:rsidRDefault="007E40B2">
            <w:pPr>
              <w:pStyle w:val="TableParagraph"/>
              <w:ind w:right="684"/>
              <w:jc w:val="both"/>
              <w:rPr>
                <w:sz w:val="20"/>
              </w:rPr>
            </w:pPr>
            <w:r>
              <w:rPr>
                <w:sz w:val="20"/>
              </w:rPr>
              <w:t>Finance, Identité, Relatif</w:t>
            </w:r>
            <w:r>
              <w:rPr>
                <w:spacing w:val="-3"/>
                <w:sz w:val="20"/>
              </w:rPr>
              <w:t xml:space="preserve"> </w:t>
            </w:r>
            <w:r>
              <w:rPr>
                <w:sz w:val="20"/>
              </w:rPr>
              <w:t>au</w:t>
            </w:r>
            <w:r>
              <w:rPr>
                <w:spacing w:val="-3"/>
                <w:sz w:val="20"/>
              </w:rPr>
              <w:t xml:space="preserve"> </w:t>
            </w:r>
            <w:r>
              <w:rPr>
                <w:sz w:val="20"/>
              </w:rPr>
              <w:t>dossier d’enquête,</w:t>
            </w:r>
            <w:r>
              <w:rPr>
                <w:spacing w:val="19"/>
                <w:sz w:val="20"/>
              </w:rPr>
              <w:t xml:space="preserve"> </w:t>
            </w:r>
            <w:r>
              <w:rPr>
                <w:spacing w:val="-4"/>
                <w:sz w:val="20"/>
              </w:rPr>
              <w:t>Santé</w:t>
            </w:r>
          </w:p>
        </w:tc>
        <w:tc>
          <w:tcPr>
            <w:tcW w:w="2820" w:type="dxa"/>
            <w:shd w:val="clear" w:color="auto" w:fill="F9F9F9"/>
          </w:tcPr>
          <w:p w14:paraId="15D93568" w14:textId="77777777" w:rsidR="0049326F" w:rsidRDefault="007E40B2">
            <w:pPr>
              <w:pStyle w:val="TableParagraph"/>
              <w:ind w:left="105" w:right="244"/>
              <w:rPr>
                <w:sz w:val="20"/>
              </w:rPr>
            </w:pPr>
            <w:r>
              <w:rPr>
                <w:sz w:val="20"/>
              </w:rPr>
              <w:t xml:space="preserve">Service de police Ville de </w:t>
            </w:r>
            <w:r>
              <w:rPr>
                <w:spacing w:val="-2"/>
                <w:sz w:val="20"/>
              </w:rPr>
              <w:t>Gatineau</w:t>
            </w:r>
          </w:p>
        </w:tc>
        <w:tc>
          <w:tcPr>
            <w:tcW w:w="4096" w:type="dxa"/>
            <w:shd w:val="clear" w:color="auto" w:fill="F9F9F9"/>
          </w:tcPr>
          <w:p w14:paraId="48E2A528" w14:textId="77777777" w:rsidR="0049326F" w:rsidRDefault="007E40B2">
            <w:pPr>
              <w:pStyle w:val="TableParagraph"/>
              <w:ind w:left="101"/>
              <w:rPr>
                <w:sz w:val="20"/>
              </w:rPr>
            </w:pPr>
            <w:r>
              <w:rPr>
                <w:sz w:val="20"/>
              </w:rPr>
              <w:t>Aux</w:t>
            </w:r>
            <w:r>
              <w:rPr>
                <w:spacing w:val="10"/>
                <w:sz w:val="20"/>
              </w:rPr>
              <w:t xml:space="preserve"> </w:t>
            </w:r>
            <w:r>
              <w:rPr>
                <w:sz w:val="20"/>
              </w:rPr>
              <w:t>fins</w:t>
            </w:r>
            <w:r>
              <w:rPr>
                <w:spacing w:val="11"/>
                <w:sz w:val="20"/>
              </w:rPr>
              <w:t xml:space="preserve"> </w:t>
            </w:r>
            <w:r>
              <w:rPr>
                <w:sz w:val="20"/>
              </w:rPr>
              <w:t>d’une</w:t>
            </w:r>
            <w:r>
              <w:rPr>
                <w:spacing w:val="11"/>
                <w:sz w:val="20"/>
              </w:rPr>
              <w:t xml:space="preserve"> </w:t>
            </w:r>
            <w:r>
              <w:rPr>
                <w:sz w:val="20"/>
              </w:rPr>
              <w:t>poursuite</w:t>
            </w:r>
            <w:r>
              <w:rPr>
                <w:spacing w:val="11"/>
                <w:sz w:val="20"/>
              </w:rPr>
              <w:t xml:space="preserve"> </w:t>
            </w:r>
            <w:r>
              <w:rPr>
                <w:spacing w:val="-2"/>
                <w:sz w:val="20"/>
              </w:rPr>
              <w:t>criminelle</w:t>
            </w:r>
          </w:p>
        </w:tc>
        <w:tc>
          <w:tcPr>
            <w:tcW w:w="2322" w:type="dxa"/>
            <w:shd w:val="clear" w:color="auto" w:fill="F9F9F9"/>
          </w:tcPr>
          <w:p w14:paraId="39E6C939" w14:textId="77777777" w:rsidR="0049326F" w:rsidRDefault="007E40B2">
            <w:pPr>
              <w:pStyle w:val="TableParagraph"/>
              <w:rPr>
                <w:sz w:val="20"/>
              </w:rPr>
            </w:pPr>
            <w:r>
              <w:rPr>
                <w:spacing w:val="-5"/>
                <w:sz w:val="20"/>
              </w:rPr>
              <w:t>Non</w:t>
            </w:r>
          </w:p>
        </w:tc>
        <w:tc>
          <w:tcPr>
            <w:tcW w:w="3879" w:type="dxa"/>
            <w:shd w:val="clear" w:color="auto" w:fill="F9F9F9"/>
          </w:tcPr>
          <w:p w14:paraId="65C25371"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4E334818" w14:textId="77777777">
        <w:trPr>
          <w:trHeight w:val="1350"/>
        </w:trPr>
        <w:tc>
          <w:tcPr>
            <w:tcW w:w="2386" w:type="dxa"/>
          </w:tcPr>
          <w:p w14:paraId="2BB5C20D" w14:textId="77777777" w:rsidR="0049326F" w:rsidRDefault="007E40B2">
            <w:pPr>
              <w:pStyle w:val="TableParagraph"/>
              <w:rPr>
                <w:sz w:val="20"/>
              </w:rPr>
            </w:pPr>
            <w:r>
              <w:rPr>
                <w:spacing w:val="-2"/>
                <w:sz w:val="20"/>
              </w:rPr>
              <w:t>Identité</w:t>
            </w:r>
          </w:p>
        </w:tc>
        <w:tc>
          <w:tcPr>
            <w:tcW w:w="2820" w:type="dxa"/>
          </w:tcPr>
          <w:p w14:paraId="76E23FAA" w14:textId="77777777" w:rsidR="0049326F" w:rsidRDefault="007E40B2">
            <w:pPr>
              <w:pStyle w:val="TableParagraph"/>
              <w:ind w:left="105"/>
              <w:rPr>
                <w:sz w:val="20"/>
              </w:rPr>
            </w:pPr>
            <w:r>
              <w:rPr>
                <w:sz w:val="20"/>
              </w:rPr>
              <w:t>EzSign</w:t>
            </w:r>
            <w:r>
              <w:rPr>
                <w:spacing w:val="13"/>
                <w:sz w:val="20"/>
              </w:rPr>
              <w:t xml:space="preserve"> </w:t>
            </w:r>
            <w:r>
              <w:rPr>
                <w:spacing w:val="-2"/>
                <w:sz w:val="20"/>
              </w:rPr>
              <w:t>(EzMax)</w:t>
            </w:r>
          </w:p>
        </w:tc>
        <w:tc>
          <w:tcPr>
            <w:tcW w:w="4096" w:type="dxa"/>
          </w:tcPr>
          <w:p w14:paraId="60B15FE1" w14:textId="77777777" w:rsidR="0049326F" w:rsidRDefault="007E40B2">
            <w:pPr>
              <w:pStyle w:val="TableParagraph"/>
              <w:ind w:left="101" w:right="220"/>
              <w:rPr>
                <w:sz w:val="20"/>
              </w:rPr>
            </w:pPr>
            <w:r>
              <w:rPr>
                <w:sz w:val="20"/>
              </w:rPr>
              <w:t>Pour sécuriser le processus de signature électronique de documents</w:t>
            </w:r>
          </w:p>
        </w:tc>
        <w:tc>
          <w:tcPr>
            <w:tcW w:w="2322" w:type="dxa"/>
          </w:tcPr>
          <w:p w14:paraId="0FB83626" w14:textId="77777777" w:rsidR="0049326F" w:rsidRDefault="007E40B2">
            <w:pPr>
              <w:pStyle w:val="TableParagraph"/>
              <w:rPr>
                <w:sz w:val="20"/>
              </w:rPr>
            </w:pPr>
            <w:r>
              <w:rPr>
                <w:spacing w:val="-5"/>
                <w:sz w:val="20"/>
              </w:rPr>
              <w:t>Non</w:t>
            </w:r>
          </w:p>
        </w:tc>
        <w:tc>
          <w:tcPr>
            <w:tcW w:w="3879" w:type="dxa"/>
          </w:tcPr>
          <w:p w14:paraId="29020980"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5832BAEE" w14:textId="77777777">
        <w:trPr>
          <w:trHeight w:val="1222"/>
        </w:trPr>
        <w:tc>
          <w:tcPr>
            <w:tcW w:w="2386" w:type="dxa"/>
            <w:tcBorders>
              <w:bottom w:val="single" w:sz="6" w:space="0" w:color="DDDDDD"/>
            </w:tcBorders>
            <w:shd w:val="clear" w:color="auto" w:fill="F9F9F9"/>
          </w:tcPr>
          <w:p w14:paraId="20619D55" w14:textId="77777777" w:rsidR="0049326F" w:rsidRDefault="007E40B2">
            <w:pPr>
              <w:pStyle w:val="TableParagraph"/>
              <w:ind w:right="593"/>
              <w:jc w:val="both"/>
              <w:rPr>
                <w:sz w:val="20"/>
              </w:rPr>
            </w:pPr>
            <w:r>
              <w:rPr>
                <w:sz w:val="20"/>
              </w:rPr>
              <w:t>Identité, Relatif au dossier</w:t>
            </w:r>
            <w:r>
              <w:rPr>
                <w:spacing w:val="-4"/>
                <w:sz w:val="20"/>
              </w:rPr>
              <w:t xml:space="preserve"> </w:t>
            </w:r>
            <w:r>
              <w:rPr>
                <w:sz w:val="20"/>
              </w:rPr>
              <w:t xml:space="preserve">d’enquête, </w:t>
            </w:r>
            <w:r>
              <w:rPr>
                <w:spacing w:val="-2"/>
                <w:sz w:val="20"/>
              </w:rPr>
              <w:t>Autre</w:t>
            </w:r>
          </w:p>
        </w:tc>
        <w:tc>
          <w:tcPr>
            <w:tcW w:w="2820" w:type="dxa"/>
            <w:tcBorders>
              <w:bottom w:val="single" w:sz="6" w:space="0" w:color="DDDDDD"/>
            </w:tcBorders>
            <w:shd w:val="clear" w:color="auto" w:fill="F9F9F9"/>
          </w:tcPr>
          <w:p w14:paraId="5BDD8CD6" w14:textId="77777777" w:rsidR="0049326F" w:rsidRDefault="007E40B2">
            <w:pPr>
              <w:pStyle w:val="TableParagraph"/>
              <w:ind w:left="105"/>
              <w:rPr>
                <w:sz w:val="20"/>
              </w:rPr>
            </w:pPr>
            <w:r>
              <w:rPr>
                <w:sz w:val="20"/>
              </w:rPr>
              <w:t>EzSign</w:t>
            </w:r>
            <w:r>
              <w:rPr>
                <w:spacing w:val="13"/>
                <w:sz w:val="20"/>
              </w:rPr>
              <w:t xml:space="preserve"> </w:t>
            </w:r>
            <w:r>
              <w:rPr>
                <w:spacing w:val="-2"/>
                <w:sz w:val="20"/>
              </w:rPr>
              <w:t>(EzMax)</w:t>
            </w:r>
          </w:p>
        </w:tc>
        <w:tc>
          <w:tcPr>
            <w:tcW w:w="4096" w:type="dxa"/>
            <w:tcBorders>
              <w:bottom w:val="single" w:sz="6" w:space="0" w:color="DDDDDD"/>
            </w:tcBorders>
            <w:shd w:val="clear" w:color="auto" w:fill="F9F9F9"/>
          </w:tcPr>
          <w:p w14:paraId="5D70C81B" w14:textId="77777777" w:rsidR="0049326F" w:rsidRDefault="007E40B2">
            <w:pPr>
              <w:pStyle w:val="TableParagraph"/>
              <w:ind w:left="101" w:right="220"/>
              <w:rPr>
                <w:sz w:val="20"/>
              </w:rPr>
            </w:pPr>
            <w:r>
              <w:rPr>
                <w:sz w:val="20"/>
              </w:rPr>
              <w:t>Pour sécuriser le processus de signature électronique de documents</w:t>
            </w:r>
          </w:p>
        </w:tc>
        <w:tc>
          <w:tcPr>
            <w:tcW w:w="2322" w:type="dxa"/>
            <w:tcBorders>
              <w:bottom w:val="single" w:sz="6" w:space="0" w:color="DDDDDD"/>
            </w:tcBorders>
            <w:shd w:val="clear" w:color="auto" w:fill="F9F9F9"/>
          </w:tcPr>
          <w:p w14:paraId="4AB98FE5" w14:textId="77777777" w:rsidR="0049326F" w:rsidRDefault="007E40B2">
            <w:pPr>
              <w:pStyle w:val="TableParagraph"/>
              <w:rPr>
                <w:sz w:val="20"/>
              </w:rPr>
            </w:pPr>
            <w:r>
              <w:rPr>
                <w:spacing w:val="-5"/>
                <w:sz w:val="20"/>
              </w:rPr>
              <w:t>Non</w:t>
            </w:r>
          </w:p>
        </w:tc>
        <w:tc>
          <w:tcPr>
            <w:tcW w:w="3879" w:type="dxa"/>
            <w:tcBorders>
              <w:bottom w:val="single" w:sz="6" w:space="0" w:color="DDDDDD"/>
            </w:tcBorders>
            <w:shd w:val="clear" w:color="auto" w:fill="F9F9F9"/>
          </w:tcPr>
          <w:p w14:paraId="4BD22719" w14:textId="77777777" w:rsidR="0049326F" w:rsidRDefault="007E40B2">
            <w:pPr>
              <w:pStyle w:val="TableParagraph"/>
              <w:spacing w:before="55" w:line="230" w:lineRule="exact"/>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2FD9D7C2" w14:textId="77777777">
        <w:trPr>
          <w:trHeight w:val="112"/>
        </w:trPr>
        <w:tc>
          <w:tcPr>
            <w:tcW w:w="2386" w:type="dxa"/>
            <w:tcBorders>
              <w:top w:val="single" w:sz="6" w:space="0" w:color="DDDDDD"/>
            </w:tcBorders>
            <w:shd w:val="clear" w:color="auto" w:fill="F9F9F9"/>
          </w:tcPr>
          <w:p w14:paraId="2D3A15ED" w14:textId="77777777" w:rsidR="0049326F" w:rsidRDefault="0049326F">
            <w:pPr>
              <w:pStyle w:val="TableParagraph"/>
              <w:spacing w:before="0"/>
              <w:ind w:left="0"/>
              <w:rPr>
                <w:rFonts w:ascii="Times New Roman"/>
                <w:sz w:val="6"/>
              </w:rPr>
            </w:pPr>
          </w:p>
        </w:tc>
        <w:tc>
          <w:tcPr>
            <w:tcW w:w="2820" w:type="dxa"/>
            <w:tcBorders>
              <w:top w:val="single" w:sz="6" w:space="0" w:color="DDDDDD"/>
            </w:tcBorders>
            <w:shd w:val="clear" w:color="auto" w:fill="F9F9F9"/>
          </w:tcPr>
          <w:p w14:paraId="2867FA4B" w14:textId="77777777" w:rsidR="0049326F" w:rsidRDefault="0049326F">
            <w:pPr>
              <w:pStyle w:val="TableParagraph"/>
              <w:spacing w:before="0"/>
              <w:ind w:left="0"/>
              <w:rPr>
                <w:rFonts w:ascii="Times New Roman"/>
                <w:sz w:val="6"/>
              </w:rPr>
            </w:pPr>
          </w:p>
        </w:tc>
        <w:tc>
          <w:tcPr>
            <w:tcW w:w="4096" w:type="dxa"/>
            <w:tcBorders>
              <w:top w:val="single" w:sz="6" w:space="0" w:color="DDDDDD"/>
            </w:tcBorders>
            <w:shd w:val="clear" w:color="auto" w:fill="F9F9F9"/>
          </w:tcPr>
          <w:p w14:paraId="37F9D6E1" w14:textId="77777777" w:rsidR="0049326F" w:rsidRDefault="0049326F">
            <w:pPr>
              <w:pStyle w:val="TableParagraph"/>
              <w:spacing w:before="0"/>
              <w:ind w:left="0"/>
              <w:rPr>
                <w:rFonts w:ascii="Times New Roman"/>
                <w:sz w:val="6"/>
              </w:rPr>
            </w:pPr>
          </w:p>
        </w:tc>
        <w:tc>
          <w:tcPr>
            <w:tcW w:w="2322" w:type="dxa"/>
            <w:tcBorders>
              <w:top w:val="single" w:sz="6" w:space="0" w:color="DDDDDD"/>
            </w:tcBorders>
            <w:shd w:val="clear" w:color="auto" w:fill="F9F9F9"/>
          </w:tcPr>
          <w:p w14:paraId="06B54218" w14:textId="77777777" w:rsidR="0049326F" w:rsidRDefault="0049326F">
            <w:pPr>
              <w:pStyle w:val="TableParagraph"/>
              <w:spacing w:before="0"/>
              <w:ind w:left="0"/>
              <w:rPr>
                <w:rFonts w:ascii="Times New Roman"/>
                <w:sz w:val="6"/>
              </w:rPr>
            </w:pPr>
          </w:p>
        </w:tc>
        <w:tc>
          <w:tcPr>
            <w:tcW w:w="3879" w:type="dxa"/>
            <w:tcBorders>
              <w:top w:val="single" w:sz="6" w:space="0" w:color="DDDDDD"/>
            </w:tcBorders>
            <w:shd w:val="clear" w:color="auto" w:fill="F9F9F9"/>
          </w:tcPr>
          <w:p w14:paraId="72B549B7" w14:textId="77777777" w:rsidR="0049326F" w:rsidRDefault="0049326F">
            <w:pPr>
              <w:pStyle w:val="TableParagraph"/>
              <w:spacing w:before="0"/>
              <w:ind w:left="0"/>
              <w:rPr>
                <w:rFonts w:ascii="Times New Roman"/>
                <w:sz w:val="6"/>
              </w:rPr>
            </w:pPr>
          </w:p>
        </w:tc>
      </w:tr>
    </w:tbl>
    <w:p w14:paraId="53370511" w14:textId="77777777" w:rsidR="0049326F" w:rsidRDefault="0049326F">
      <w:pPr>
        <w:pStyle w:val="TableParagraph"/>
        <w:rPr>
          <w:rFonts w:ascii="Times New Roman"/>
          <w:sz w:val="6"/>
        </w:rPr>
        <w:sectPr w:rsidR="0049326F">
          <w:type w:val="continuous"/>
          <w:pgSz w:w="16840" w:h="11900" w:orient="landscape"/>
          <w:pgMar w:top="520" w:right="425" w:bottom="700" w:left="566" w:header="0" w:footer="508" w:gutter="0"/>
          <w:cols w:space="720"/>
        </w:sect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76FB7161" w14:textId="77777777">
        <w:trPr>
          <w:trHeight w:val="890"/>
        </w:trPr>
        <w:tc>
          <w:tcPr>
            <w:tcW w:w="2386" w:type="dxa"/>
            <w:shd w:val="clear" w:color="auto" w:fill="F1F1F1"/>
          </w:tcPr>
          <w:p w14:paraId="00CA43FB" w14:textId="77777777" w:rsidR="0049326F" w:rsidRDefault="007E40B2">
            <w:pPr>
              <w:pStyle w:val="TableParagraph"/>
              <w:ind w:right="205"/>
              <w:rPr>
                <w:b/>
                <w:sz w:val="20"/>
              </w:rPr>
            </w:pPr>
            <w:r>
              <w:rPr>
                <w:b/>
                <w:sz w:val="20"/>
              </w:rPr>
              <w:lastRenderedPageBreak/>
              <w:t xml:space="preserve">La nature ou le type de renseignement </w:t>
            </w:r>
            <w:r>
              <w:rPr>
                <w:b/>
                <w:spacing w:val="-2"/>
                <w:sz w:val="20"/>
              </w:rPr>
              <w:t>communiqué</w:t>
            </w:r>
          </w:p>
        </w:tc>
        <w:tc>
          <w:tcPr>
            <w:tcW w:w="2820" w:type="dxa"/>
            <w:shd w:val="clear" w:color="auto" w:fill="F1F1F1"/>
          </w:tcPr>
          <w:p w14:paraId="6A9EAFC0"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64C94219"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17F9AD39"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60772C03"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56E053CB"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56FD1B63" w14:textId="77777777">
        <w:trPr>
          <w:trHeight w:val="1350"/>
        </w:trPr>
        <w:tc>
          <w:tcPr>
            <w:tcW w:w="2386" w:type="dxa"/>
          </w:tcPr>
          <w:p w14:paraId="27397FE4" w14:textId="77777777" w:rsidR="0049326F" w:rsidRDefault="007E40B2">
            <w:pPr>
              <w:pStyle w:val="TableParagraph"/>
              <w:ind w:right="205"/>
              <w:rPr>
                <w:sz w:val="20"/>
              </w:rPr>
            </w:pPr>
            <w:r>
              <w:rPr>
                <w:sz w:val="20"/>
              </w:rPr>
              <w:t>Relatif au dossier d’enquête,</w:t>
            </w:r>
            <w:r>
              <w:rPr>
                <w:spacing w:val="19"/>
                <w:sz w:val="20"/>
              </w:rPr>
              <w:t xml:space="preserve"> </w:t>
            </w:r>
            <w:r>
              <w:rPr>
                <w:spacing w:val="-2"/>
                <w:sz w:val="20"/>
              </w:rPr>
              <w:t>Identité</w:t>
            </w:r>
          </w:p>
        </w:tc>
        <w:tc>
          <w:tcPr>
            <w:tcW w:w="2820" w:type="dxa"/>
          </w:tcPr>
          <w:p w14:paraId="63EC05CC" w14:textId="77777777" w:rsidR="0049326F" w:rsidRDefault="007E40B2">
            <w:pPr>
              <w:pStyle w:val="TableParagraph"/>
              <w:ind w:left="105"/>
              <w:rPr>
                <w:sz w:val="20"/>
              </w:rPr>
            </w:pPr>
            <w:r>
              <w:rPr>
                <w:sz w:val="20"/>
              </w:rPr>
              <w:t>EzSign</w:t>
            </w:r>
            <w:r>
              <w:rPr>
                <w:spacing w:val="13"/>
                <w:sz w:val="20"/>
              </w:rPr>
              <w:t xml:space="preserve"> </w:t>
            </w:r>
            <w:r>
              <w:rPr>
                <w:spacing w:val="-2"/>
                <w:sz w:val="20"/>
              </w:rPr>
              <w:t>(EzMax)</w:t>
            </w:r>
          </w:p>
        </w:tc>
        <w:tc>
          <w:tcPr>
            <w:tcW w:w="4096" w:type="dxa"/>
          </w:tcPr>
          <w:p w14:paraId="70A7573F" w14:textId="77777777" w:rsidR="0049326F" w:rsidRDefault="007E40B2">
            <w:pPr>
              <w:pStyle w:val="TableParagraph"/>
              <w:ind w:left="101" w:right="220"/>
              <w:rPr>
                <w:sz w:val="20"/>
              </w:rPr>
            </w:pPr>
            <w:r>
              <w:rPr>
                <w:sz w:val="20"/>
              </w:rPr>
              <w:t>Pour sécuriser le processus de signature électronique de documents</w:t>
            </w:r>
          </w:p>
        </w:tc>
        <w:tc>
          <w:tcPr>
            <w:tcW w:w="2322" w:type="dxa"/>
          </w:tcPr>
          <w:p w14:paraId="5ECAFA8E" w14:textId="77777777" w:rsidR="0049326F" w:rsidRDefault="007E40B2">
            <w:pPr>
              <w:pStyle w:val="TableParagraph"/>
              <w:rPr>
                <w:sz w:val="20"/>
              </w:rPr>
            </w:pPr>
            <w:r>
              <w:rPr>
                <w:spacing w:val="-5"/>
                <w:sz w:val="20"/>
              </w:rPr>
              <w:t>Non</w:t>
            </w:r>
          </w:p>
        </w:tc>
        <w:tc>
          <w:tcPr>
            <w:tcW w:w="3879" w:type="dxa"/>
          </w:tcPr>
          <w:p w14:paraId="2BFAFE5E"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6115671E" w14:textId="77777777">
        <w:trPr>
          <w:trHeight w:val="1350"/>
        </w:trPr>
        <w:tc>
          <w:tcPr>
            <w:tcW w:w="2386" w:type="dxa"/>
            <w:shd w:val="clear" w:color="auto" w:fill="F9F9F9"/>
          </w:tcPr>
          <w:p w14:paraId="47108A7E" w14:textId="77777777" w:rsidR="0049326F" w:rsidRDefault="007E40B2">
            <w:pPr>
              <w:pStyle w:val="TableParagraph"/>
              <w:ind w:right="205"/>
              <w:rPr>
                <w:sz w:val="20"/>
              </w:rPr>
            </w:pPr>
            <w:r>
              <w:rPr>
                <w:sz w:val="20"/>
              </w:rPr>
              <w:t>Identité,</w:t>
            </w:r>
            <w:r>
              <w:rPr>
                <w:spacing w:val="-3"/>
                <w:sz w:val="20"/>
              </w:rPr>
              <w:t xml:space="preserve"> </w:t>
            </w:r>
            <w:r>
              <w:rPr>
                <w:sz w:val="20"/>
              </w:rPr>
              <w:t>Relatif</w:t>
            </w:r>
            <w:r>
              <w:rPr>
                <w:spacing w:val="-3"/>
                <w:sz w:val="20"/>
              </w:rPr>
              <w:t xml:space="preserve"> </w:t>
            </w:r>
            <w:r>
              <w:rPr>
                <w:sz w:val="20"/>
              </w:rPr>
              <w:t>au dossier</w:t>
            </w:r>
            <w:r>
              <w:rPr>
                <w:spacing w:val="13"/>
                <w:sz w:val="20"/>
              </w:rPr>
              <w:t xml:space="preserve"> </w:t>
            </w:r>
            <w:r>
              <w:rPr>
                <w:spacing w:val="-2"/>
                <w:sz w:val="20"/>
              </w:rPr>
              <w:t>d’enquête</w:t>
            </w:r>
          </w:p>
        </w:tc>
        <w:tc>
          <w:tcPr>
            <w:tcW w:w="2820" w:type="dxa"/>
            <w:shd w:val="clear" w:color="auto" w:fill="F9F9F9"/>
          </w:tcPr>
          <w:p w14:paraId="609DE255" w14:textId="77777777" w:rsidR="0049326F" w:rsidRDefault="007E40B2">
            <w:pPr>
              <w:pStyle w:val="TableParagraph"/>
              <w:ind w:left="105"/>
              <w:rPr>
                <w:sz w:val="20"/>
              </w:rPr>
            </w:pPr>
            <w:r>
              <w:rPr>
                <w:sz w:val="20"/>
              </w:rPr>
              <w:t>EzSign</w:t>
            </w:r>
            <w:r>
              <w:rPr>
                <w:spacing w:val="13"/>
                <w:sz w:val="20"/>
              </w:rPr>
              <w:t xml:space="preserve"> </w:t>
            </w:r>
            <w:r>
              <w:rPr>
                <w:spacing w:val="-2"/>
                <w:sz w:val="20"/>
              </w:rPr>
              <w:t>(EzMax)</w:t>
            </w:r>
          </w:p>
        </w:tc>
        <w:tc>
          <w:tcPr>
            <w:tcW w:w="4096" w:type="dxa"/>
            <w:shd w:val="clear" w:color="auto" w:fill="F9F9F9"/>
          </w:tcPr>
          <w:p w14:paraId="2400B990" w14:textId="77777777" w:rsidR="0049326F" w:rsidRDefault="007E40B2">
            <w:pPr>
              <w:pStyle w:val="TableParagraph"/>
              <w:ind w:left="101" w:right="220"/>
              <w:rPr>
                <w:sz w:val="20"/>
              </w:rPr>
            </w:pPr>
            <w:r>
              <w:rPr>
                <w:sz w:val="20"/>
              </w:rPr>
              <w:t>Pour sécuriser le processus de signature électronique de documents</w:t>
            </w:r>
          </w:p>
        </w:tc>
        <w:tc>
          <w:tcPr>
            <w:tcW w:w="2322" w:type="dxa"/>
            <w:shd w:val="clear" w:color="auto" w:fill="F9F9F9"/>
          </w:tcPr>
          <w:p w14:paraId="4ADB8541" w14:textId="77777777" w:rsidR="0049326F" w:rsidRDefault="007E40B2">
            <w:pPr>
              <w:pStyle w:val="TableParagraph"/>
              <w:rPr>
                <w:sz w:val="20"/>
              </w:rPr>
            </w:pPr>
            <w:r>
              <w:rPr>
                <w:spacing w:val="-5"/>
                <w:sz w:val="20"/>
              </w:rPr>
              <w:t>Non</w:t>
            </w:r>
          </w:p>
        </w:tc>
        <w:tc>
          <w:tcPr>
            <w:tcW w:w="3879" w:type="dxa"/>
            <w:shd w:val="clear" w:color="auto" w:fill="F9F9F9"/>
          </w:tcPr>
          <w:p w14:paraId="6293F470"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4C9A1EB1" w14:textId="77777777">
        <w:trPr>
          <w:trHeight w:val="1120"/>
        </w:trPr>
        <w:tc>
          <w:tcPr>
            <w:tcW w:w="2386" w:type="dxa"/>
          </w:tcPr>
          <w:p w14:paraId="0D21E276"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67F9864E" w14:textId="77777777" w:rsidR="0049326F" w:rsidRDefault="007E40B2">
            <w:pPr>
              <w:pStyle w:val="TableParagraph"/>
              <w:ind w:left="105" w:right="244"/>
              <w:rPr>
                <w:sz w:val="20"/>
              </w:rPr>
            </w:pPr>
            <w:r>
              <w:rPr>
                <w:sz w:val="20"/>
              </w:rPr>
              <w:t>Commissaire à la déontologie policière</w:t>
            </w:r>
          </w:p>
        </w:tc>
        <w:tc>
          <w:tcPr>
            <w:tcW w:w="4096" w:type="dxa"/>
          </w:tcPr>
          <w:p w14:paraId="6AA25C70" w14:textId="77777777" w:rsidR="0049326F" w:rsidRDefault="007E40B2">
            <w:pPr>
              <w:pStyle w:val="TableParagraph"/>
              <w:ind w:left="101"/>
              <w:rPr>
                <w:sz w:val="20"/>
              </w:rPr>
            </w:pPr>
            <w:r>
              <w:rPr>
                <w:sz w:val="20"/>
              </w:rPr>
              <w:t>articles</w:t>
            </w:r>
            <w:r>
              <w:rPr>
                <w:spacing w:val="6"/>
                <w:sz w:val="20"/>
              </w:rPr>
              <w:t xml:space="preserve"> </w:t>
            </w:r>
            <w:r>
              <w:rPr>
                <w:sz w:val="20"/>
              </w:rPr>
              <w:t>189</w:t>
            </w:r>
            <w:r>
              <w:rPr>
                <w:spacing w:val="7"/>
                <w:sz w:val="20"/>
              </w:rPr>
              <w:t xml:space="preserve"> </w:t>
            </w:r>
            <w:r>
              <w:rPr>
                <w:sz w:val="20"/>
              </w:rPr>
              <w:t>à</w:t>
            </w:r>
            <w:r>
              <w:rPr>
                <w:spacing w:val="6"/>
                <w:sz w:val="20"/>
              </w:rPr>
              <w:t xml:space="preserve"> </w:t>
            </w:r>
            <w:r>
              <w:rPr>
                <w:sz w:val="20"/>
              </w:rPr>
              <w:t>191</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Loi</w:t>
            </w:r>
            <w:r>
              <w:rPr>
                <w:spacing w:val="6"/>
                <w:sz w:val="20"/>
              </w:rPr>
              <w:t xml:space="preserve"> </w:t>
            </w:r>
            <w:r>
              <w:rPr>
                <w:sz w:val="20"/>
              </w:rPr>
              <w:t>sur</w:t>
            </w:r>
            <w:r>
              <w:rPr>
                <w:spacing w:val="7"/>
                <w:sz w:val="20"/>
              </w:rPr>
              <w:t xml:space="preserve"> </w:t>
            </w:r>
            <w:r>
              <w:rPr>
                <w:sz w:val="20"/>
              </w:rPr>
              <w:t>la</w:t>
            </w:r>
            <w:r>
              <w:rPr>
                <w:spacing w:val="6"/>
                <w:sz w:val="20"/>
              </w:rPr>
              <w:t xml:space="preserve"> </w:t>
            </w:r>
            <w:r>
              <w:rPr>
                <w:spacing w:val="-2"/>
                <w:sz w:val="20"/>
              </w:rPr>
              <w:t>police</w:t>
            </w:r>
          </w:p>
        </w:tc>
        <w:tc>
          <w:tcPr>
            <w:tcW w:w="2322" w:type="dxa"/>
          </w:tcPr>
          <w:p w14:paraId="71C1296C" w14:textId="77777777" w:rsidR="0049326F" w:rsidRDefault="007E40B2">
            <w:pPr>
              <w:pStyle w:val="TableParagraph"/>
              <w:rPr>
                <w:sz w:val="20"/>
              </w:rPr>
            </w:pPr>
            <w:r>
              <w:rPr>
                <w:spacing w:val="-5"/>
                <w:sz w:val="20"/>
              </w:rPr>
              <w:t>Non</w:t>
            </w:r>
          </w:p>
        </w:tc>
        <w:tc>
          <w:tcPr>
            <w:tcW w:w="3879" w:type="dxa"/>
          </w:tcPr>
          <w:p w14:paraId="1A5F144A"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6800D0E6" w14:textId="77777777">
        <w:trPr>
          <w:trHeight w:val="1120"/>
        </w:trPr>
        <w:tc>
          <w:tcPr>
            <w:tcW w:w="2386" w:type="dxa"/>
            <w:shd w:val="clear" w:color="auto" w:fill="F9F9F9"/>
          </w:tcPr>
          <w:p w14:paraId="4F9854E6"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21FDEB46"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2537AF9A" w14:textId="77777777" w:rsidR="0049326F" w:rsidRDefault="007E40B2">
            <w:pPr>
              <w:pStyle w:val="TableParagraph"/>
              <w:ind w:left="101"/>
              <w:rPr>
                <w:sz w:val="20"/>
              </w:rPr>
            </w:pPr>
            <w:r>
              <w:rPr>
                <w:sz w:val="20"/>
              </w:rPr>
              <w:t>Enquête</w:t>
            </w:r>
            <w:r>
              <w:rPr>
                <w:spacing w:val="7"/>
                <w:sz w:val="20"/>
              </w:rPr>
              <w:t xml:space="preserve"> </w:t>
            </w:r>
            <w:r>
              <w:rPr>
                <w:sz w:val="20"/>
              </w:rPr>
              <w:t>art.</w:t>
            </w:r>
            <w:r>
              <w:rPr>
                <w:spacing w:val="7"/>
                <w:sz w:val="20"/>
              </w:rPr>
              <w:t xml:space="preserve"> </w:t>
            </w:r>
            <w:r>
              <w:rPr>
                <w:sz w:val="20"/>
              </w:rPr>
              <w:t>189</w:t>
            </w:r>
            <w:r>
              <w:rPr>
                <w:spacing w:val="7"/>
                <w:sz w:val="20"/>
              </w:rPr>
              <w:t xml:space="preserve"> </w:t>
            </w:r>
            <w:r>
              <w:rPr>
                <w:sz w:val="20"/>
              </w:rPr>
              <w:t>à</w:t>
            </w:r>
            <w:r>
              <w:rPr>
                <w:spacing w:val="8"/>
                <w:sz w:val="20"/>
              </w:rPr>
              <w:t xml:space="preserve"> </w:t>
            </w:r>
            <w:r>
              <w:rPr>
                <w:sz w:val="20"/>
              </w:rPr>
              <w:t>191</w:t>
            </w:r>
            <w:r>
              <w:rPr>
                <w:spacing w:val="7"/>
                <w:sz w:val="20"/>
              </w:rPr>
              <w:t xml:space="preserve"> </w:t>
            </w:r>
            <w:r>
              <w:rPr>
                <w:sz w:val="20"/>
              </w:rPr>
              <w:t>Loi</w:t>
            </w:r>
            <w:r>
              <w:rPr>
                <w:spacing w:val="7"/>
                <w:sz w:val="20"/>
              </w:rPr>
              <w:t xml:space="preserve"> </w:t>
            </w:r>
            <w:r>
              <w:rPr>
                <w:sz w:val="20"/>
              </w:rPr>
              <w:t>sur</w:t>
            </w:r>
            <w:r>
              <w:rPr>
                <w:spacing w:val="7"/>
                <w:sz w:val="20"/>
              </w:rPr>
              <w:t xml:space="preserve"> </w:t>
            </w:r>
            <w:r>
              <w:rPr>
                <w:sz w:val="20"/>
              </w:rPr>
              <w:t>la</w:t>
            </w:r>
            <w:r>
              <w:rPr>
                <w:spacing w:val="8"/>
                <w:sz w:val="20"/>
              </w:rPr>
              <w:t xml:space="preserve"> </w:t>
            </w:r>
            <w:r>
              <w:rPr>
                <w:spacing w:val="-2"/>
                <w:sz w:val="20"/>
              </w:rPr>
              <w:t>police</w:t>
            </w:r>
          </w:p>
        </w:tc>
        <w:tc>
          <w:tcPr>
            <w:tcW w:w="2322" w:type="dxa"/>
            <w:shd w:val="clear" w:color="auto" w:fill="F9F9F9"/>
          </w:tcPr>
          <w:p w14:paraId="6458723F" w14:textId="77777777" w:rsidR="0049326F" w:rsidRDefault="007E40B2">
            <w:pPr>
              <w:pStyle w:val="TableParagraph"/>
              <w:rPr>
                <w:sz w:val="20"/>
              </w:rPr>
            </w:pPr>
            <w:r>
              <w:rPr>
                <w:spacing w:val="-5"/>
                <w:sz w:val="20"/>
              </w:rPr>
              <w:t>Non</w:t>
            </w:r>
          </w:p>
        </w:tc>
        <w:tc>
          <w:tcPr>
            <w:tcW w:w="3879" w:type="dxa"/>
            <w:shd w:val="clear" w:color="auto" w:fill="F9F9F9"/>
          </w:tcPr>
          <w:p w14:paraId="3023C9C8"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09927C41" w14:textId="77777777">
        <w:trPr>
          <w:trHeight w:val="1120"/>
        </w:trPr>
        <w:tc>
          <w:tcPr>
            <w:tcW w:w="2386" w:type="dxa"/>
          </w:tcPr>
          <w:p w14:paraId="025B0031"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78231C35" w14:textId="77777777" w:rsidR="0049326F" w:rsidRDefault="007E40B2">
            <w:pPr>
              <w:pStyle w:val="TableParagraph"/>
              <w:ind w:left="105" w:right="244"/>
              <w:rPr>
                <w:sz w:val="20"/>
              </w:rPr>
            </w:pPr>
            <w:r>
              <w:rPr>
                <w:sz w:val="20"/>
              </w:rPr>
              <w:t>Commissaire à la déontologie policière</w:t>
            </w:r>
          </w:p>
        </w:tc>
        <w:tc>
          <w:tcPr>
            <w:tcW w:w="4096" w:type="dxa"/>
          </w:tcPr>
          <w:p w14:paraId="75FE173D" w14:textId="77777777" w:rsidR="0049326F" w:rsidRDefault="007E40B2">
            <w:pPr>
              <w:pStyle w:val="TableParagraph"/>
              <w:ind w:left="101"/>
              <w:rPr>
                <w:sz w:val="20"/>
              </w:rPr>
            </w:pPr>
            <w:r>
              <w:rPr>
                <w:spacing w:val="-2"/>
                <w:sz w:val="20"/>
              </w:rPr>
              <w:t>Enquête</w:t>
            </w:r>
          </w:p>
        </w:tc>
        <w:tc>
          <w:tcPr>
            <w:tcW w:w="2322" w:type="dxa"/>
          </w:tcPr>
          <w:p w14:paraId="2FCE64FD" w14:textId="77777777" w:rsidR="0049326F" w:rsidRDefault="007E40B2">
            <w:pPr>
              <w:pStyle w:val="TableParagraph"/>
              <w:rPr>
                <w:sz w:val="20"/>
              </w:rPr>
            </w:pPr>
            <w:r>
              <w:rPr>
                <w:spacing w:val="-5"/>
                <w:sz w:val="20"/>
              </w:rPr>
              <w:t>Non</w:t>
            </w:r>
          </w:p>
        </w:tc>
        <w:tc>
          <w:tcPr>
            <w:tcW w:w="3879" w:type="dxa"/>
          </w:tcPr>
          <w:p w14:paraId="1C05120F"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7E5153D5" w14:textId="77777777">
        <w:trPr>
          <w:trHeight w:val="1120"/>
        </w:trPr>
        <w:tc>
          <w:tcPr>
            <w:tcW w:w="2386" w:type="dxa"/>
            <w:shd w:val="clear" w:color="auto" w:fill="F9F9F9"/>
          </w:tcPr>
          <w:p w14:paraId="53B582EF"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756CE2F0"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6D4B0267" w14:textId="77777777" w:rsidR="0049326F" w:rsidRDefault="007E40B2">
            <w:pPr>
              <w:pStyle w:val="TableParagraph"/>
              <w:ind w:left="101"/>
              <w:rPr>
                <w:sz w:val="20"/>
              </w:rPr>
            </w:pPr>
            <w:r>
              <w:rPr>
                <w:spacing w:val="-2"/>
                <w:sz w:val="20"/>
              </w:rPr>
              <w:t>Enquête</w:t>
            </w:r>
          </w:p>
        </w:tc>
        <w:tc>
          <w:tcPr>
            <w:tcW w:w="2322" w:type="dxa"/>
            <w:shd w:val="clear" w:color="auto" w:fill="F9F9F9"/>
          </w:tcPr>
          <w:p w14:paraId="71A814F0" w14:textId="77777777" w:rsidR="0049326F" w:rsidRDefault="007E40B2">
            <w:pPr>
              <w:pStyle w:val="TableParagraph"/>
              <w:rPr>
                <w:sz w:val="20"/>
              </w:rPr>
            </w:pPr>
            <w:r>
              <w:rPr>
                <w:spacing w:val="-5"/>
                <w:sz w:val="20"/>
              </w:rPr>
              <w:t>Non</w:t>
            </w:r>
          </w:p>
        </w:tc>
        <w:tc>
          <w:tcPr>
            <w:tcW w:w="3879" w:type="dxa"/>
            <w:shd w:val="clear" w:color="auto" w:fill="F9F9F9"/>
          </w:tcPr>
          <w:p w14:paraId="58382E34"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470750A" w14:textId="77777777">
        <w:trPr>
          <w:trHeight w:val="1120"/>
        </w:trPr>
        <w:tc>
          <w:tcPr>
            <w:tcW w:w="2386" w:type="dxa"/>
          </w:tcPr>
          <w:p w14:paraId="110A1582"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4AE7CAE8" w14:textId="77777777" w:rsidR="0049326F" w:rsidRDefault="007E40B2">
            <w:pPr>
              <w:pStyle w:val="TableParagraph"/>
              <w:ind w:left="105" w:right="244"/>
              <w:rPr>
                <w:sz w:val="20"/>
              </w:rPr>
            </w:pPr>
            <w:r>
              <w:rPr>
                <w:sz w:val="20"/>
              </w:rPr>
              <w:t>Commissaire à la déontologie policière</w:t>
            </w:r>
          </w:p>
        </w:tc>
        <w:tc>
          <w:tcPr>
            <w:tcW w:w="4096" w:type="dxa"/>
          </w:tcPr>
          <w:p w14:paraId="39600657" w14:textId="77777777" w:rsidR="0049326F" w:rsidRDefault="007E40B2">
            <w:pPr>
              <w:pStyle w:val="TableParagraph"/>
              <w:ind w:left="101"/>
              <w:rPr>
                <w:sz w:val="20"/>
              </w:rPr>
            </w:pPr>
            <w:r>
              <w:rPr>
                <w:spacing w:val="-2"/>
                <w:sz w:val="20"/>
              </w:rPr>
              <w:t>Enquête</w:t>
            </w:r>
          </w:p>
        </w:tc>
        <w:tc>
          <w:tcPr>
            <w:tcW w:w="2322" w:type="dxa"/>
          </w:tcPr>
          <w:p w14:paraId="33E00C33" w14:textId="77777777" w:rsidR="0049326F" w:rsidRDefault="007E40B2">
            <w:pPr>
              <w:pStyle w:val="TableParagraph"/>
              <w:rPr>
                <w:sz w:val="20"/>
              </w:rPr>
            </w:pPr>
            <w:r>
              <w:rPr>
                <w:spacing w:val="-5"/>
                <w:sz w:val="20"/>
              </w:rPr>
              <w:t>Non</w:t>
            </w:r>
          </w:p>
        </w:tc>
        <w:tc>
          <w:tcPr>
            <w:tcW w:w="3879" w:type="dxa"/>
          </w:tcPr>
          <w:p w14:paraId="3540DD24"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790BA25D" w14:textId="77777777">
        <w:trPr>
          <w:trHeight w:val="993"/>
        </w:trPr>
        <w:tc>
          <w:tcPr>
            <w:tcW w:w="2386" w:type="dxa"/>
            <w:tcBorders>
              <w:bottom w:val="single" w:sz="6" w:space="0" w:color="DDDDDD"/>
            </w:tcBorders>
            <w:shd w:val="clear" w:color="auto" w:fill="F9F9F9"/>
          </w:tcPr>
          <w:p w14:paraId="3946B4A2" w14:textId="77777777" w:rsidR="0049326F" w:rsidRDefault="007E40B2">
            <w:pPr>
              <w:pStyle w:val="TableParagraph"/>
              <w:ind w:right="160"/>
              <w:rPr>
                <w:sz w:val="20"/>
              </w:rPr>
            </w:pPr>
            <w:r>
              <w:rPr>
                <w:noProof/>
                <w:sz w:val="20"/>
              </w:rPr>
              <mc:AlternateContent>
                <mc:Choice Requires="wpg">
                  <w:drawing>
                    <wp:anchor distT="0" distB="0" distL="0" distR="0" simplePos="0" relativeHeight="251658240" behindDoc="1" locked="0" layoutInCell="1" allowOverlap="1" wp14:anchorId="12F0DE1C" wp14:editId="3D85885A">
                      <wp:simplePos x="0" y="0"/>
                      <wp:positionH relativeFrom="column">
                        <wp:posOffset>-4051</wp:posOffset>
                      </wp:positionH>
                      <wp:positionV relativeFrom="paragraph">
                        <wp:posOffset>631280</wp:posOffset>
                      </wp:positionV>
                      <wp:extent cx="9916160" cy="82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6160" cy="8255"/>
                                <a:chOff x="0" y="0"/>
                                <a:chExt cx="9916160" cy="8255"/>
                              </a:xfrm>
                            </wpg:grpSpPr>
                            <wps:wsp>
                              <wps:cNvPr id="5" name="Graphic 5"/>
                              <wps:cNvSpPr/>
                              <wps:spPr>
                                <a:xfrm>
                                  <a:off x="0" y="0"/>
                                  <a:ext cx="9916160" cy="8255"/>
                                </a:xfrm>
                                <a:custGeom>
                                  <a:avLst/>
                                  <a:gdLst/>
                                  <a:ahLst/>
                                  <a:cxnLst/>
                                  <a:rect l="l" t="t" r="r" b="b"/>
                                  <a:pathLst>
                                    <a:path w="9916160" h="8255">
                                      <a:moveTo>
                                        <a:pt x="9916040" y="8102"/>
                                      </a:moveTo>
                                      <a:lnTo>
                                        <a:pt x="0" y="8102"/>
                                      </a:lnTo>
                                      <a:lnTo>
                                        <a:pt x="0" y="0"/>
                                      </a:lnTo>
                                      <a:lnTo>
                                        <a:pt x="9916040" y="0"/>
                                      </a:lnTo>
                                      <a:lnTo>
                                        <a:pt x="9916040" y="8102"/>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w14:anchorId="2962C7F0" id="Group 4" o:spid="_x0000_s1026" style="position:absolute;margin-left:-.3pt;margin-top:49.7pt;width:780.8pt;height:.65pt;z-index:-251658240;mso-wrap-distance-left:0;mso-wrap-distance-right:0" coordsize="99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">
                      <v:shape id="Graphic 5" o:spid="_x0000_s1027" style="position:absolute;width:99161;height:82;visibility:visible;mso-wrap-style:square;v-text-anchor:top" coordsize="99161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" path="m9916040,8102l,8102,,,9916040,r,8102xe" fillcolor="#ddd" stroked="f">
                        <v:path arrowok="t"/>
                      </v:shape>
                    </v:group>
                  </w:pict>
                </mc:Fallback>
              </mc:AlternateContent>
            </w:r>
            <w:r>
              <w:rPr>
                <w:sz w:val="20"/>
              </w:rPr>
              <w:t>Identité,</w:t>
            </w:r>
            <w:r>
              <w:rPr>
                <w:spacing w:val="-8"/>
                <w:sz w:val="20"/>
              </w:rPr>
              <w:t xml:space="preserve"> </w:t>
            </w:r>
            <w:r>
              <w:rPr>
                <w:sz w:val="20"/>
              </w:rPr>
              <w:t xml:space="preserve">Emploi, </w:t>
            </w:r>
            <w:r>
              <w:rPr>
                <w:spacing w:val="-2"/>
                <w:sz w:val="20"/>
              </w:rPr>
              <w:t>Finance</w:t>
            </w:r>
          </w:p>
        </w:tc>
        <w:tc>
          <w:tcPr>
            <w:tcW w:w="2820" w:type="dxa"/>
            <w:tcBorders>
              <w:bottom w:val="single" w:sz="6" w:space="0" w:color="DDDDDD"/>
            </w:tcBorders>
            <w:shd w:val="clear" w:color="auto" w:fill="F9F9F9"/>
          </w:tcPr>
          <w:p w14:paraId="688C86F0" w14:textId="77777777" w:rsidR="0049326F" w:rsidRDefault="007E40B2">
            <w:pPr>
              <w:pStyle w:val="TableParagraph"/>
              <w:spacing w:line="230" w:lineRule="exact"/>
              <w:ind w:left="105"/>
              <w:rPr>
                <w:sz w:val="20"/>
              </w:rPr>
            </w:pPr>
            <w:r>
              <w:rPr>
                <w:sz w:val="20"/>
              </w:rPr>
              <w:t>SAGIP</w:t>
            </w:r>
            <w:r>
              <w:rPr>
                <w:spacing w:val="7"/>
                <w:sz w:val="20"/>
              </w:rPr>
              <w:t xml:space="preserve"> </w:t>
            </w:r>
            <w:r>
              <w:rPr>
                <w:sz w:val="20"/>
              </w:rPr>
              <w:t>-</w:t>
            </w:r>
            <w:r>
              <w:rPr>
                <w:spacing w:val="12"/>
                <w:sz w:val="20"/>
              </w:rPr>
              <w:t xml:space="preserve"> </w:t>
            </w:r>
            <w:r>
              <w:rPr>
                <w:sz w:val="20"/>
              </w:rPr>
              <w:t>Secrétariat</w:t>
            </w:r>
            <w:r>
              <w:rPr>
                <w:spacing w:val="12"/>
                <w:sz w:val="20"/>
              </w:rPr>
              <w:t xml:space="preserve"> </w:t>
            </w:r>
            <w:r>
              <w:rPr>
                <w:spacing w:val="-5"/>
                <w:sz w:val="20"/>
              </w:rPr>
              <w:t>du</w:t>
            </w:r>
          </w:p>
          <w:p w14:paraId="72218817" w14:textId="77777777" w:rsidR="0049326F" w:rsidRDefault="007E40B2">
            <w:pPr>
              <w:pStyle w:val="TableParagraph"/>
              <w:spacing w:before="0"/>
              <w:ind w:left="105"/>
              <w:rPr>
                <w:sz w:val="20"/>
              </w:rPr>
            </w:pPr>
            <w:r>
              <w:rPr>
                <w:sz w:val="20"/>
              </w:rPr>
              <w:t>Conseil du trésor - Ministère de la justice</w:t>
            </w:r>
          </w:p>
        </w:tc>
        <w:tc>
          <w:tcPr>
            <w:tcW w:w="4096" w:type="dxa"/>
            <w:tcBorders>
              <w:bottom w:val="single" w:sz="6" w:space="0" w:color="DDDDDD"/>
            </w:tcBorders>
            <w:shd w:val="clear" w:color="auto" w:fill="F9F9F9"/>
          </w:tcPr>
          <w:p w14:paraId="0B6ED192" w14:textId="77777777" w:rsidR="0049326F" w:rsidRDefault="007E40B2">
            <w:pPr>
              <w:pStyle w:val="TableParagraph"/>
              <w:ind w:left="101" w:right="220"/>
              <w:rPr>
                <w:sz w:val="20"/>
              </w:rPr>
            </w:pPr>
            <w:r>
              <w:rPr>
                <w:sz w:val="20"/>
              </w:rPr>
              <w:t>Traitement de la paie des membres du personnel</w:t>
            </w:r>
            <w:r>
              <w:rPr>
                <w:spacing w:val="9"/>
                <w:sz w:val="20"/>
              </w:rPr>
              <w:t xml:space="preserve"> </w:t>
            </w:r>
            <w:r>
              <w:rPr>
                <w:sz w:val="20"/>
              </w:rPr>
              <w:t>de</w:t>
            </w:r>
            <w:r>
              <w:rPr>
                <w:spacing w:val="9"/>
                <w:sz w:val="20"/>
              </w:rPr>
              <w:t xml:space="preserve"> </w:t>
            </w:r>
            <w:r>
              <w:rPr>
                <w:sz w:val="20"/>
              </w:rPr>
              <w:t>la</w:t>
            </w:r>
            <w:r>
              <w:rPr>
                <w:spacing w:val="10"/>
                <w:sz w:val="20"/>
              </w:rPr>
              <w:t xml:space="preserve"> </w:t>
            </w:r>
            <w:r>
              <w:rPr>
                <w:sz w:val="20"/>
              </w:rPr>
              <w:t>CDPDJ</w:t>
            </w:r>
            <w:r>
              <w:rPr>
                <w:spacing w:val="9"/>
                <w:sz w:val="20"/>
              </w:rPr>
              <w:t xml:space="preserve"> </w:t>
            </w:r>
            <w:r>
              <w:rPr>
                <w:sz w:val="20"/>
              </w:rPr>
              <w:t>(article</w:t>
            </w:r>
            <w:r>
              <w:rPr>
                <w:spacing w:val="10"/>
                <w:sz w:val="20"/>
              </w:rPr>
              <w:t xml:space="preserve"> </w:t>
            </w:r>
            <w:r>
              <w:rPr>
                <w:sz w:val="20"/>
              </w:rPr>
              <w:t>63</w:t>
            </w:r>
            <w:r>
              <w:rPr>
                <w:spacing w:val="9"/>
                <w:sz w:val="20"/>
              </w:rPr>
              <w:t xml:space="preserve"> </w:t>
            </w:r>
            <w:r>
              <w:rPr>
                <w:sz w:val="20"/>
              </w:rPr>
              <w:t>de</w:t>
            </w:r>
            <w:r>
              <w:rPr>
                <w:spacing w:val="10"/>
                <w:sz w:val="20"/>
              </w:rPr>
              <w:t xml:space="preserve"> </w:t>
            </w:r>
            <w:r>
              <w:rPr>
                <w:spacing w:val="-5"/>
                <w:sz w:val="20"/>
              </w:rPr>
              <w:t>la</w:t>
            </w:r>
          </w:p>
          <w:p w14:paraId="356A8137" w14:textId="77777777" w:rsidR="0049326F" w:rsidRDefault="007E40B2">
            <w:pPr>
              <w:pStyle w:val="TableParagraph"/>
              <w:spacing w:before="0" w:line="230" w:lineRule="exact"/>
              <w:ind w:left="101" w:right="220"/>
              <w:rPr>
                <w:sz w:val="20"/>
              </w:rPr>
            </w:pPr>
            <w:r>
              <w:rPr>
                <w:sz w:val="20"/>
              </w:rPr>
              <w:t>Charte) et de ses membres à temps plein (art.</w:t>
            </w:r>
            <w:r>
              <w:rPr>
                <w:spacing w:val="8"/>
                <w:sz w:val="20"/>
              </w:rPr>
              <w:t xml:space="preserve"> </w:t>
            </w:r>
            <w:r>
              <w:rPr>
                <w:sz w:val="20"/>
              </w:rPr>
              <w:t>59</w:t>
            </w:r>
            <w:r>
              <w:rPr>
                <w:spacing w:val="9"/>
                <w:sz w:val="20"/>
              </w:rPr>
              <w:t xml:space="preserve"> </w:t>
            </w:r>
            <w:r>
              <w:rPr>
                <w:sz w:val="20"/>
              </w:rPr>
              <w:t>de</w:t>
            </w:r>
            <w:r>
              <w:rPr>
                <w:spacing w:val="8"/>
                <w:sz w:val="20"/>
              </w:rPr>
              <w:t xml:space="preserve"> </w:t>
            </w:r>
            <w:r>
              <w:rPr>
                <w:sz w:val="20"/>
              </w:rPr>
              <w:t>la</w:t>
            </w:r>
            <w:r>
              <w:rPr>
                <w:spacing w:val="9"/>
                <w:sz w:val="20"/>
              </w:rPr>
              <w:t xml:space="preserve"> </w:t>
            </w:r>
            <w:r>
              <w:rPr>
                <w:sz w:val="20"/>
              </w:rPr>
              <w:t>Charte)</w:t>
            </w:r>
            <w:r>
              <w:rPr>
                <w:spacing w:val="-5"/>
                <w:sz w:val="20"/>
              </w:rPr>
              <w:t xml:space="preserve"> </w:t>
            </w:r>
            <w:r>
              <w:rPr>
                <w:sz w:val="20"/>
              </w:rPr>
              <w:t>Application</w:t>
            </w:r>
            <w:r>
              <w:rPr>
                <w:spacing w:val="9"/>
                <w:sz w:val="20"/>
              </w:rPr>
              <w:t xml:space="preserve"> </w:t>
            </w:r>
            <w:r>
              <w:rPr>
                <w:sz w:val="20"/>
              </w:rPr>
              <w:t>de</w:t>
            </w:r>
            <w:r>
              <w:rPr>
                <w:spacing w:val="8"/>
                <w:sz w:val="20"/>
              </w:rPr>
              <w:t xml:space="preserve"> </w:t>
            </w:r>
            <w:r>
              <w:rPr>
                <w:sz w:val="20"/>
              </w:rPr>
              <w:t>la</w:t>
            </w:r>
            <w:r>
              <w:rPr>
                <w:spacing w:val="9"/>
                <w:sz w:val="20"/>
              </w:rPr>
              <w:t xml:space="preserve"> </w:t>
            </w:r>
            <w:r>
              <w:rPr>
                <w:spacing w:val="-5"/>
                <w:sz w:val="20"/>
              </w:rPr>
              <w:t>Loi</w:t>
            </w:r>
          </w:p>
        </w:tc>
        <w:tc>
          <w:tcPr>
            <w:tcW w:w="2322" w:type="dxa"/>
            <w:tcBorders>
              <w:bottom w:val="single" w:sz="6" w:space="0" w:color="DDDDDD"/>
            </w:tcBorders>
            <w:shd w:val="clear" w:color="auto" w:fill="F9F9F9"/>
          </w:tcPr>
          <w:p w14:paraId="51EBF724" w14:textId="77777777" w:rsidR="0049326F" w:rsidRDefault="007E40B2">
            <w:pPr>
              <w:pStyle w:val="TableParagraph"/>
              <w:rPr>
                <w:sz w:val="20"/>
              </w:rPr>
            </w:pPr>
            <w:r>
              <w:rPr>
                <w:spacing w:val="-5"/>
                <w:sz w:val="20"/>
              </w:rPr>
              <w:t>Non</w:t>
            </w:r>
          </w:p>
        </w:tc>
        <w:tc>
          <w:tcPr>
            <w:tcW w:w="3879" w:type="dxa"/>
            <w:tcBorders>
              <w:bottom w:val="single" w:sz="6" w:space="0" w:color="DDDDDD"/>
            </w:tcBorders>
            <w:shd w:val="clear" w:color="auto" w:fill="F9F9F9"/>
          </w:tcPr>
          <w:p w14:paraId="647509F3" w14:textId="77777777" w:rsidR="0049326F" w:rsidRDefault="007E40B2">
            <w:pPr>
              <w:pStyle w:val="TableParagraph"/>
              <w:spacing w:before="55" w:line="230" w:lineRule="exact"/>
              <w:ind w:left="110" w:right="278"/>
              <w:jc w:val="both"/>
              <w:rPr>
                <w:sz w:val="20"/>
              </w:rPr>
            </w:pPr>
            <w:r>
              <w:rPr>
                <w:sz w:val="20"/>
              </w:rPr>
              <w:t>Nécessaire à l’application d’une loi au Québec, que cette communication soit ou non prévue expressément par la loi (article 67)</w:t>
            </w:r>
          </w:p>
        </w:tc>
      </w:tr>
      <w:tr w:rsidR="0049326F" w14:paraId="6B734B3F" w14:textId="77777777">
        <w:trPr>
          <w:trHeight w:val="323"/>
        </w:trPr>
        <w:tc>
          <w:tcPr>
            <w:tcW w:w="2386" w:type="dxa"/>
            <w:tcBorders>
              <w:top w:val="single" w:sz="6" w:space="0" w:color="DDDDDD"/>
            </w:tcBorders>
            <w:shd w:val="clear" w:color="auto" w:fill="F9F9F9"/>
          </w:tcPr>
          <w:p w14:paraId="4E60C9FD" w14:textId="77777777" w:rsidR="0049326F" w:rsidRDefault="0049326F">
            <w:pPr>
              <w:pStyle w:val="TableParagraph"/>
              <w:spacing w:before="0"/>
              <w:ind w:left="0"/>
              <w:rPr>
                <w:rFonts w:ascii="Times New Roman"/>
                <w:sz w:val="20"/>
              </w:rPr>
            </w:pPr>
          </w:p>
        </w:tc>
        <w:tc>
          <w:tcPr>
            <w:tcW w:w="2820" w:type="dxa"/>
            <w:tcBorders>
              <w:top w:val="single" w:sz="6" w:space="0" w:color="DDDDDD"/>
            </w:tcBorders>
            <w:shd w:val="clear" w:color="auto" w:fill="F9F9F9"/>
          </w:tcPr>
          <w:p w14:paraId="7231C0A7" w14:textId="77777777" w:rsidR="0049326F" w:rsidRDefault="0049326F">
            <w:pPr>
              <w:pStyle w:val="TableParagraph"/>
              <w:spacing w:before="0"/>
              <w:ind w:left="0"/>
              <w:rPr>
                <w:rFonts w:ascii="Times New Roman"/>
                <w:sz w:val="20"/>
              </w:rPr>
            </w:pPr>
          </w:p>
        </w:tc>
        <w:tc>
          <w:tcPr>
            <w:tcW w:w="4096" w:type="dxa"/>
            <w:tcBorders>
              <w:top w:val="single" w:sz="6" w:space="0" w:color="DDDDDD"/>
            </w:tcBorders>
            <w:shd w:val="clear" w:color="auto" w:fill="F9F9F9"/>
          </w:tcPr>
          <w:p w14:paraId="79B8CD63" w14:textId="77777777" w:rsidR="0049326F" w:rsidRDefault="007E40B2">
            <w:pPr>
              <w:pStyle w:val="TableParagraph"/>
              <w:spacing w:before="0" w:line="214" w:lineRule="exact"/>
              <w:ind w:left="101"/>
              <w:rPr>
                <w:sz w:val="20"/>
              </w:rPr>
            </w:pPr>
            <w:r>
              <w:rPr>
                <w:sz w:val="20"/>
              </w:rPr>
              <w:t>sur</w:t>
            </w:r>
            <w:r>
              <w:rPr>
                <w:spacing w:val="17"/>
                <w:sz w:val="20"/>
              </w:rPr>
              <w:t xml:space="preserve"> </w:t>
            </w:r>
            <w:r>
              <w:rPr>
                <w:sz w:val="20"/>
              </w:rPr>
              <w:t>l’administration</w:t>
            </w:r>
            <w:r>
              <w:rPr>
                <w:spacing w:val="17"/>
                <w:sz w:val="20"/>
              </w:rPr>
              <w:t xml:space="preserve"> </w:t>
            </w:r>
            <w:r>
              <w:rPr>
                <w:spacing w:val="-2"/>
                <w:sz w:val="20"/>
              </w:rPr>
              <w:t>financière</w:t>
            </w:r>
          </w:p>
        </w:tc>
        <w:tc>
          <w:tcPr>
            <w:tcW w:w="2322" w:type="dxa"/>
            <w:tcBorders>
              <w:top w:val="single" w:sz="6" w:space="0" w:color="DDDDDD"/>
            </w:tcBorders>
            <w:shd w:val="clear" w:color="auto" w:fill="F9F9F9"/>
          </w:tcPr>
          <w:p w14:paraId="41AC3F95" w14:textId="77777777" w:rsidR="0049326F" w:rsidRDefault="0049326F">
            <w:pPr>
              <w:pStyle w:val="TableParagraph"/>
              <w:spacing w:before="0"/>
              <w:ind w:left="0"/>
              <w:rPr>
                <w:rFonts w:ascii="Times New Roman"/>
                <w:sz w:val="20"/>
              </w:rPr>
            </w:pPr>
          </w:p>
        </w:tc>
        <w:tc>
          <w:tcPr>
            <w:tcW w:w="3879" w:type="dxa"/>
            <w:tcBorders>
              <w:top w:val="single" w:sz="6" w:space="0" w:color="DDDDDD"/>
            </w:tcBorders>
            <w:shd w:val="clear" w:color="auto" w:fill="F9F9F9"/>
          </w:tcPr>
          <w:p w14:paraId="08101145" w14:textId="77777777" w:rsidR="0049326F" w:rsidRDefault="007E40B2">
            <w:pPr>
              <w:pStyle w:val="TableParagraph"/>
              <w:spacing w:before="108"/>
              <w:ind w:left="1483"/>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génération:</w:t>
            </w:r>
            <w:r>
              <w:rPr>
                <w:rFonts w:ascii="Times New Roman" w:hAnsi="Times New Roman"/>
                <w:color w:val="666666"/>
                <w:spacing w:val="7"/>
                <w:sz w:val="15"/>
              </w:rPr>
              <w:t xml:space="preserve"> </w:t>
            </w:r>
            <w:r>
              <w:rPr>
                <w:rFonts w:ascii="Times New Roman" w:hAnsi="Times New Roman"/>
                <w:color w:val="666666"/>
                <w:spacing w:val="-2"/>
                <w:sz w:val="15"/>
              </w:rPr>
              <w:t>2026/04/08</w:t>
            </w:r>
          </w:p>
        </w:tc>
      </w:tr>
    </w:tbl>
    <w:p w14:paraId="411A9F28" w14:textId="77777777" w:rsidR="0049326F" w:rsidRDefault="0049326F">
      <w:pPr>
        <w:pStyle w:val="TableParagraph"/>
        <w:rPr>
          <w:rFonts w:ascii="Times New Roman" w:hAnsi="Times New Roman"/>
          <w:sz w:val="15"/>
        </w:rPr>
        <w:sectPr w:rsidR="0049326F">
          <w:footerReference w:type="default" r:id="rId13"/>
          <w:pgSz w:w="16840" w:h="11900" w:orient="landscape"/>
          <w:pgMar w:top="520" w:right="425" w:bottom="280" w:left="566" w:header="0" w:footer="0" w:gutter="0"/>
          <w:cols w:space="720"/>
        </w:sect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5F35CFD3" w14:textId="77777777">
        <w:trPr>
          <w:trHeight w:val="890"/>
        </w:trPr>
        <w:tc>
          <w:tcPr>
            <w:tcW w:w="2386" w:type="dxa"/>
            <w:shd w:val="clear" w:color="auto" w:fill="F1F1F1"/>
          </w:tcPr>
          <w:p w14:paraId="35589155" w14:textId="77777777" w:rsidR="0049326F" w:rsidRDefault="007E40B2">
            <w:pPr>
              <w:pStyle w:val="TableParagraph"/>
              <w:ind w:right="205"/>
              <w:rPr>
                <w:b/>
                <w:sz w:val="20"/>
              </w:rPr>
            </w:pPr>
            <w:r>
              <w:rPr>
                <w:b/>
                <w:sz w:val="20"/>
              </w:rPr>
              <w:lastRenderedPageBreak/>
              <w:t xml:space="preserve">La nature ou le type de renseignement </w:t>
            </w:r>
            <w:r>
              <w:rPr>
                <w:b/>
                <w:spacing w:val="-2"/>
                <w:sz w:val="20"/>
              </w:rPr>
              <w:t>communiqué</w:t>
            </w:r>
          </w:p>
        </w:tc>
        <w:tc>
          <w:tcPr>
            <w:tcW w:w="2820" w:type="dxa"/>
            <w:shd w:val="clear" w:color="auto" w:fill="F1F1F1"/>
          </w:tcPr>
          <w:p w14:paraId="21CC2E84"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3121401E"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63A58148"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5F5DA4CF"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26888A7E"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073E9888" w14:textId="77777777">
        <w:trPr>
          <w:trHeight w:val="1350"/>
        </w:trPr>
        <w:tc>
          <w:tcPr>
            <w:tcW w:w="2386" w:type="dxa"/>
          </w:tcPr>
          <w:p w14:paraId="2E72B981" w14:textId="77777777" w:rsidR="0049326F" w:rsidRDefault="007E40B2">
            <w:pPr>
              <w:pStyle w:val="TableParagraph"/>
              <w:rPr>
                <w:sz w:val="20"/>
              </w:rPr>
            </w:pPr>
            <w:r>
              <w:rPr>
                <w:sz w:val="20"/>
              </w:rPr>
              <w:t>Identité,</w:t>
            </w:r>
            <w:r>
              <w:rPr>
                <w:spacing w:val="17"/>
                <w:sz w:val="20"/>
              </w:rPr>
              <w:t xml:space="preserve"> </w:t>
            </w:r>
            <w:r>
              <w:rPr>
                <w:sz w:val="20"/>
              </w:rPr>
              <w:t>Finance,</w:t>
            </w:r>
            <w:r>
              <w:rPr>
                <w:spacing w:val="2"/>
                <w:sz w:val="20"/>
              </w:rPr>
              <w:t xml:space="preserve"> </w:t>
            </w:r>
            <w:r>
              <w:rPr>
                <w:spacing w:val="-2"/>
                <w:sz w:val="20"/>
              </w:rPr>
              <w:t>Autre</w:t>
            </w:r>
          </w:p>
        </w:tc>
        <w:tc>
          <w:tcPr>
            <w:tcW w:w="2820" w:type="dxa"/>
          </w:tcPr>
          <w:p w14:paraId="02435A44" w14:textId="77777777" w:rsidR="0049326F" w:rsidRDefault="007E40B2">
            <w:pPr>
              <w:pStyle w:val="TableParagraph"/>
              <w:ind w:left="105" w:right="244"/>
              <w:rPr>
                <w:sz w:val="20"/>
              </w:rPr>
            </w:pPr>
            <w:r>
              <w:rPr>
                <w:sz w:val="20"/>
              </w:rPr>
              <w:t>SAGIR - Secrétariat du Conseil du trésor</w:t>
            </w:r>
          </w:p>
        </w:tc>
        <w:tc>
          <w:tcPr>
            <w:tcW w:w="4096" w:type="dxa"/>
          </w:tcPr>
          <w:p w14:paraId="6CEA925B" w14:textId="77777777" w:rsidR="0049326F" w:rsidRDefault="007E40B2">
            <w:pPr>
              <w:pStyle w:val="TableParagraph"/>
              <w:ind w:left="101" w:right="120"/>
              <w:rPr>
                <w:sz w:val="20"/>
              </w:rPr>
            </w:pPr>
            <w:r>
              <w:rPr>
                <w:sz w:val="20"/>
              </w:rPr>
              <w:t>Remboursement des frais encourus par</w:t>
            </w:r>
            <w:r>
              <w:rPr>
                <w:spacing w:val="80"/>
                <w:sz w:val="20"/>
              </w:rPr>
              <w:t xml:space="preserve"> </w:t>
            </w:r>
            <w:r>
              <w:rPr>
                <w:sz w:val="20"/>
              </w:rPr>
              <w:t xml:space="preserve">les membres de la CDPDJ et les membres de son personnel dans le cadre de leurs </w:t>
            </w:r>
            <w:r>
              <w:rPr>
                <w:spacing w:val="-2"/>
                <w:sz w:val="20"/>
              </w:rPr>
              <w:t>fonctions</w:t>
            </w:r>
          </w:p>
        </w:tc>
        <w:tc>
          <w:tcPr>
            <w:tcW w:w="2322" w:type="dxa"/>
          </w:tcPr>
          <w:p w14:paraId="7DFD9AFA" w14:textId="77777777" w:rsidR="0049326F" w:rsidRDefault="007E40B2">
            <w:pPr>
              <w:pStyle w:val="TableParagraph"/>
              <w:rPr>
                <w:sz w:val="20"/>
              </w:rPr>
            </w:pPr>
            <w:r>
              <w:rPr>
                <w:spacing w:val="-5"/>
                <w:sz w:val="20"/>
              </w:rPr>
              <w:t>Non</w:t>
            </w:r>
          </w:p>
        </w:tc>
        <w:tc>
          <w:tcPr>
            <w:tcW w:w="3879" w:type="dxa"/>
          </w:tcPr>
          <w:p w14:paraId="052F6B93"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54665C70" w14:textId="77777777">
        <w:trPr>
          <w:trHeight w:val="1120"/>
        </w:trPr>
        <w:tc>
          <w:tcPr>
            <w:tcW w:w="2386" w:type="dxa"/>
            <w:shd w:val="clear" w:color="auto" w:fill="F9F9F9"/>
          </w:tcPr>
          <w:p w14:paraId="076E60BE" w14:textId="77777777" w:rsidR="0049326F" w:rsidRDefault="007E40B2">
            <w:pPr>
              <w:pStyle w:val="TableParagraph"/>
              <w:rPr>
                <w:sz w:val="20"/>
              </w:rPr>
            </w:pPr>
            <w:r>
              <w:rPr>
                <w:sz w:val="20"/>
              </w:rPr>
              <w:t>Identité, Emploi, Formation ou éducation</w:t>
            </w:r>
          </w:p>
        </w:tc>
        <w:tc>
          <w:tcPr>
            <w:tcW w:w="2820" w:type="dxa"/>
            <w:shd w:val="clear" w:color="auto" w:fill="F9F9F9"/>
          </w:tcPr>
          <w:p w14:paraId="30820981" w14:textId="77777777" w:rsidR="0049326F" w:rsidRDefault="007E40B2">
            <w:pPr>
              <w:pStyle w:val="TableParagraph"/>
              <w:ind w:left="105"/>
              <w:rPr>
                <w:sz w:val="20"/>
              </w:rPr>
            </w:pPr>
            <w:r>
              <w:rPr>
                <w:sz w:val="20"/>
              </w:rPr>
              <w:t>Service</w:t>
            </w:r>
            <w:r>
              <w:rPr>
                <w:spacing w:val="14"/>
                <w:sz w:val="20"/>
              </w:rPr>
              <w:t xml:space="preserve"> </w:t>
            </w:r>
            <w:r>
              <w:rPr>
                <w:spacing w:val="-2"/>
                <w:sz w:val="20"/>
              </w:rPr>
              <w:t>Canada</w:t>
            </w:r>
          </w:p>
        </w:tc>
        <w:tc>
          <w:tcPr>
            <w:tcW w:w="4096" w:type="dxa"/>
            <w:shd w:val="clear" w:color="auto" w:fill="F9F9F9"/>
          </w:tcPr>
          <w:p w14:paraId="07B36159" w14:textId="77777777" w:rsidR="0049326F" w:rsidRDefault="007E40B2">
            <w:pPr>
              <w:pStyle w:val="TableParagraph"/>
              <w:ind w:left="101" w:right="242"/>
              <w:rPr>
                <w:sz w:val="20"/>
              </w:rPr>
            </w:pPr>
            <w:r>
              <w:rPr>
                <w:sz w:val="20"/>
              </w:rPr>
              <w:t>Lorsque nécessaire à l’application de la Loi sur l’assurance-emploi</w:t>
            </w:r>
          </w:p>
        </w:tc>
        <w:tc>
          <w:tcPr>
            <w:tcW w:w="2322" w:type="dxa"/>
            <w:shd w:val="clear" w:color="auto" w:fill="F9F9F9"/>
          </w:tcPr>
          <w:p w14:paraId="07AA51C0" w14:textId="77777777" w:rsidR="0049326F" w:rsidRDefault="007E40B2">
            <w:pPr>
              <w:pStyle w:val="TableParagraph"/>
              <w:rPr>
                <w:sz w:val="20"/>
              </w:rPr>
            </w:pPr>
            <w:r>
              <w:rPr>
                <w:spacing w:val="-5"/>
                <w:sz w:val="20"/>
              </w:rPr>
              <w:t>Non</w:t>
            </w:r>
          </w:p>
        </w:tc>
        <w:tc>
          <w:tcPr>
            <w:tcW w:w="3879" w:type="dxa"/>
            <w:shd w:val="clear" w:color="auto" w:fill="F9F9F9"/>
          </w:tcPr>
          <w:p w14:paraId="2C0EF1FE"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031E534C" w14:textId="77777777">
        <w:trPr>
          <w:trHeight w:val="1120"/>
        </w:trPr>
        <w:tc>
          <w:tcPr>
            <w:tcW w:w="2386" w:type="dxa"/>
          </w:tcPr>
          <w:p w14:paraId="75F5133E" w14:textId="77777777" w:rsidR="0049326F" w:rsidRDefault="007E40B2">
            <w:pPr>
              <w:pStyle w:val="TableParagraph"/>
              <w:ind w:right="160"/>
              <w:rPr>
                <w:sz w:val="20"/>
              </w:rPr>
            </w:pPr>
            <w:r>
              <w:rPr>
                <w:sz w:val="20"/>
              </w:rPr>
              <w:t>Identité,</w:t>
            </w:r>
            <w:r>
              <w:rPr>
                <w:spacing w:val="-8"/>
                <w:sz w:val="20"/>
              </w:rPr>
              <w:t xml:space="preserve"> </w:t>
            </w:r>
            <w:r>
              <w:rPr>
                <w:sz w:val="20"/>
              </w:rPr>
              <w:t xml:space="preserve">Emploi, </w:t>
            </w:r>
            <w:r>
              <w:rPr>
                <w:spacing w:val="-2"/>
                <w:sz w:val="20"/>
              </w:rPr>
              <w:t>Finance</w:t>
            </w:r>
          </w:p>
        </w:tc>
        <w:tc>
          <w:tcPr>
            <w:tcW w:w="2820" w:type="dxa"/>
          </w:tcPr>
          <w:p w14:paraId="55F03A91" w14:textId="77777777" w:rsidR="0049326F" w:rsidRDefault="007E40B2">
            <w:pPr>
              <w:pStyle w:val="TableParagraph"/>
              <w:ind w:left="105" w:right="244"/>
              <w:rPr>
                <w:sz w:val="20"/>
              </w:rPr>
            </w:pPr>
            <w:r>
              <w:rPr>
                <w:sz w:val="20"/>
              </w:rPr>
              <w:t xml:space="preserve">Agence des services frontaliers du Canada </w:t>
            </w:r>
            <w:r>
              <w:rPr>
                <w:spacing w:val="-2"/>
                <w:sz w:val="20"/>
              </w:rPr>
              <w:t>(ASFC)</w:t>
            </w:r>
          </w:p>
        </w:tc>
        <w:tc>
          <w:tcPr>
            <w:tcW w:w="4096" w:type="dxa"/>
          </w:tcPr>
          <w:p w14:paraId="7C03AF0E" w14:textId="77777777" w:rsidR="0049326F" w:rsidRDefault="007E40B2">
            <w:pPr>
              <w:pStyle w:val="TableParagraph"/>
              <w:ind w:left="101" w:right="242"/>
              <w:rPr>
                <w:sz w:val="20"/>
              </w:rPr>
            </w:pPr>
            <w:r>
              <w:rPr>
                <w:sz w:val="20"/>
              </w:rPr>
              <w:t>Lorsque nécessaire à l’application d’une loi dont l’ASFC voit à l’application</w:t>
            </w:r>
          </w:p>
        </w:tc>
        <w:tc>
          <w:tcPr>
            <w:tcW w:w="2322" w:type="dxa"/>
          </w:tcPr>
          <w:p w14:paraId="345F98E2" w14:textId="77777777" w:rsidR="0049326F" w:rsidRDefault="007E40B2">
            <w:pPr>
              <w:pStyle w:val="TableParagraph"/>
              <w:rPr>
                <w:sz w:val="20"/>
              </w:rPr>
            </w:pPr>
            <w:r>
              <w:rPr>
                <w:spacing w:val="-5"/>
                <w:sz w:val="20"/>
              </w:rPr>
              <w:t>Oui</w:t>
            </w:r>
          </w:p>
        </w:tc>
        <w:tc>
          <w:tcPr>
            <w:tcW w:w="3879" w:type="dxa"/>
          </w:tcPr>
          <w:p w14:paraId="5278E60D"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41D63F93" w14:textId="77777777">
        <w:trPr>
          <w:trHeight w:val="1120"/>
        </w:trPr>
        <w:tc>
          <w:tcPr>
            <w:tcW w:w="2386" w:type="dxa"/>
            <w:shd w:val="clear" w:color="auto" w:fill="F9F9F9"/>
          </w:tcPr>
          <w:p w14:paraId="3D6E4488" w14:textId="77777777" w:rsidR="0049326F" w:rsidRDefault="007E40B2">
            <w:pPr>
              <w:pStyle w:val="TableParagraph"/>
              <w:ind w:right="205"/>
              <w:rPr>
                <w:sz w:val="20"/>
              </w:rPr>
            </w:pPr>
            <w:r>
              <w:rPr>
                <w:sz w:val="20"/>
              </w:rPr>
              <w:t>Emploi,</w:t>
            </w:r>
            <w:r>
              <w:rPr>
                <w:spacing w:val="-7"/>
                <w:sz w:val="20"/>
              </w:rPr>
              <w:t xml:space="preserve"> </w:t>
            </w:r>
            <w:r>
              <w:rPr>
                <w:sz w:val="20"/>
              </w:rPr>
              <w:t xml:space="preserve">Finance, </w:t>
            </w:r>
            <w:r>
              <w:rPr>
                <w:spacing w:val="-2"/>
                <w:sz w:val="20"/>
              </w:rPr>
              <w:t>Identité</w:t>
            </w:r>
          </w:p>
        </w:tc>
        <w:tc>
          <w:tcPr>
            <w:tcW w:w="2820" w:type="dxa"/>
            <w:shd w:val="clear" w:color="auto" w:fill="F9F9F9"/>
          </w:tcPr>
          <w:p w14:paraId="4A47D88B" w14:textId="77777777" w:rsidR="0049326F" w:rsidRDefault="007E40B2">
            <w:pPr>
              <w:pStyle w:val="TableParagraph"/>
              <w:ind w:left="105" w:right="244"/>
              <w:rPr>
                <w:sz w:val="20"/>
              </w:rPr>
            </w:pPr>
            <w:r>
              <w:rPr>
                <w:sz w:val="20"/>
              </w:rPr>
              <w:t>Agence de revenu du Canada (ARC)</w:t>
            </w:r>
          </w:p>
        </w:tc>
        <w:tc>
          <w:tcPr>
            <w:tcW w:w="4096" w:type="dxa"/>
            <w:shd w:val="clear" w:color="auto" w:fill="F9F9F9"/>
          </w:tcPr>
          <w:p w14:paraId="414B33BF" w14:textId="77777777" w:rsidR="0049326F" w:rsidRDefault="007E40B2">
            <w:pPr>
              <w:pStyle w:val="TableParagraph"/>
              <w:ind w:left="101" w:right="220"/>
              <w:rPr>
                <w:sz w:val="20"/>
              </w:rPr>
            </w:pPr>
            <w:r>
              <w:rPr>
                <w:sz w:val="20"/>
              </w:rPr>
              <w:t xml:space="preserve">Renseignements fiscaux pour les </w:t>
            </w:r>
            <w:r>
              <w:rPr>
                <w:spacing w:val="-2"/>
                <w:sz w:val="20"/>
              </w:rPr>
              <w:t>particuliers</w:t>
            </w:r>
          </w:p>
        </w:tc>
        <w:tc>
          <w:tcPr>
            <w:tcW w:w="2322" w:type="dxa"/>
            <w:shd w:val="clear" w:color="auto" w:fill="F9F9F9"/>
          </w:tcPr>
          <w:p w14:paraId="7D0D0BC3" w14:textId="77777777" w:rsidR="0049326F" w:rsidRDefault="007E40B2">
            <w:pPr>
              <w:pStyle w:val="TableParagraph"/>
              <w:rPr>
                <w:sz w:val="20"/>
              </w:rPr>
            </w:pPr>
            <w:r>
              <w:rPr>
                <w:spacing w:val="-5"/>
                <w:sz w:val="20"/>
              </w:rPr>
              <w:t>Oui</w:t>
            </w:r>
          </w:p>
        </w:tc>
        <w:tc>
          <w:tcPr>
            <w:tcW w:w="3879" w:type="dxa"/>
            <w:shd w:val="clear" w:color="auto" w:fill="F9F9F9"/>
          </w:tcPr>
          <w:p w14:paraId="78892ED3"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5DB58AD" w14:textId="77777777">
        <w:trPr>
          <w:trHeight w:val="1120"/>
        </w:trPr>
        <w:tc>
          <w:tcPr>
            <w:tcW w:w="2386" w:type="dxa"/>
          </w:tcPr>
          <w:p w14:paraId="5351CC08" w14:textId="77777777" w:rsidR="0049326F" w:rsidRDefault="007E40B2">
            <w:pPr>
              <w:pStyle w:val="TableParagraph"/>
              <w:ind w:right="160"/>
              <w:rPr>
                <w:sz w:val="20"/>
              </w:rPr>
            </w:pPr>
            <w:r>
              <w:rPr>
                <w:sz w:val="20"/>
              </w:rPr>
              <w:t>Emploi,</w:t>
            </w:r>
            <w:r>
              <w:rPr>
                <w:spacing w:val="-8"/>
                <w:sz w:val="20"/>
              </w:rPr>
              <w:t xml:space="preserve"> </w:t>
            </w:r>
            <w:r>
              <w:rPr>
                <w:sz w:val="20"/>
              </w:rPr>
              <w:t xml:space="preserve">Identité, </w:t>
            </w:r>
            <w:r>
              <w:rPr>
                <w:spacing w:val="-2"/>
                <w:sz w:val="20"/>
              </w:rPr>
              <w:t>Finance</w:t>
            </w:r>
          </w:p>
        </w:tc>
        <w:tc>
          <w:tcPr>
            <w:tcW w:w="2820" w:type="dxa"/>
          </w:tcPr>
          <w:p w14:paraId="040D42C0" w14:textId="77777777" w:rsidR="0049326F" w:rsidRDefault="007E40B2">
            <w:pPr>
              <w:pStyle w:val="TableParagraph"/>
              <w:ind w:left="105"/>
              <w:rPr>
                <w:sz w:val="20"/>
              </w:rPr>
            </w:pPr>
            <w:r>
              <w:rPr>
                <w:sz w:val="20"/>
              </w:rPr>
              <w:t>Revenu</w:t>
            </w:r>
            <w:r>
              <w:rPr>
                <w:spacing w:val="14"/>
                <w:sz w:val="20"/>
              </w:rPr>
              <w:t xml:space="preserve"> </w:t>
            </w:r>
            <w:r>
              <w:rPr>
                <w:spacing w:val="-2"/>
                <w:sz w:val="20"/>
              </w:rPr>
              <w:t>Québec</w:t>
            </w:r>
          </w:p>
        </w:tc>
        <w:tc>
          <w:tcPr>
            <w:tcW w:w="4096" w:type="dxa"/>
          </w:tcPr>
          <w:p w14:paraId="0BC66C30" w14:textId="77777777" w:rsidR="0049326F" w:rsidRDefault="007E40B2">
            <w:pPr>
              <w:pStyle w:val="TableParagraph"/>
              <w:ind w:left="101"/>
              <w:rPr>
                <w:sz w:val="20"/>
              </w:rPr>
            </w:pPr>
            <w:r>
              <w:rPr>
                <w:sz w:val="20"/>
              </w:rPr>
              <w:t>Renseignements</w:t>
            </w:r>
            <w:r>
              <w:rPr>
                <w:spacing w:val="31"/>
                <w:sz w:val="20"/>
              </w:rPr>
              <w:t xml:space="preserve"> </w:t>
            </w:r>
            <w:r>
              <w:rPr>
                <w:spacing w:val="-2"/>
                <w:sz w:val="20"/>
              </w:rPr>
              <w:t>fiscaux</w:t>
            </w:r>
          </w:p>
        </w:tc>
        <w:tc>
          <w:tcPr>
            <w:tcW w:w="2322" w:type="dxa"/>
          </w:tcPr>
          <w:p w14:paraId="563115E6" w14:textId="77777777" w:rsidR="0049326F" w:rsidRDefault="007E40B2">
            <w:pPr>
              <w:pStyle w:val="TableParagraph"/>
              <w:rPr>
                <w:sz w:val="20"/>
              </w:rPr>
            </w:pPr>
            <w:r>
              <w:rPr>
                <w:spacing w:val="-5"/>
                <w:sz w:val="20"/>
              </w:rPr>
              <w:t>Non</w:t>
            </w:r>
          </w:p>
        </w:tc>
        <w:tc>
          <w:tcPr>
            <w:tcW w:w="3879" w:type="dxa"/>
          </w:tcPr>
          <w:p w14:paraId="3421F5B1"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4F013D11" w14:textId="77777777">
        <w:trPr>
          <w:trHeight w:val="1120"/>
        </w:trPr>
        <w:tc>
          <w:tcPr>
            <w:tcW w:w="2386" w:type="dxa"/>
            <w:shd w:val="clear" w:color="auto" w:fill="F9F9F9"/>
          </w:tcPr>
          <w:p w14:paraId="1AE5A25E" w14:textId="77777777" w:rsidR="0049326F" w:rsidRDefault="007E40B2">
            <w:pPr>
              <w:pStyle w:val="TableParagraph"/>
              <w:rPr>
                <w:sz w:val="20"/>
              </w:rPr>
            </w:pPr>
            <w:r>
              <w:rPr>
                <w:sz w:val="20"/>
              </w:rPr>
              <w:t>Identité,</w:t>
            </w:r>
            <w:r>
              <w:rPr>
                <w:spacing w:val="14"/>
                <w:sz w:val="20"/>
              </w:rPr>
              <w:t xml:space="preserve"> </w:t>
            </w:r>
            <w:r>
              <w:rPr>
                <w:sz w:val="20"/>
              </w:rPr>
              <w:t>Emploi,</w:t>
            </w:r>
            <w:r>
              <w:rPr>
                <w:spacing w:val="15"/>
                <w:sz w:val="20"/>
              </w:rPr>
              <w:t xml:space="preserve"> </w:t>
            </w:r>
            <w:r>
              <w:rPr>
                <w:spacing w:val="-2"/>
                <w:sz w:val="20"/>
              </w:rPr>
              <w:t>Santé</w:t>
            </w:r>
          </w:p>
        </w:tc>
        <w:tc>
          <w:tcPr>
            <w:tcW w:w="2820" w:type="dxa"/>
            <w:shd w:val="clear" w:color="auto" w:fill="F9F9F9"/>
          </w:tcPr>
          <w:p w14:paraId="7692A87E" w14:textId="77777777" w:rsidR="0049326F" w:rsidRDefault="007E40B2">
            <w:pPr>
              <w:pStyle w:val="TableParagraph"/>
              <w:ind w:left="105"/>
              <w:rPr>
                <w:sz w:val="20"/>
              </w:rPr>
            </w:pPr>
            <w:r>
              <w:rPr>
                <w:spacing w:val="-2"/>
                <w:sz w:val="20"/>
              </w:rPr>
              <w:t>CNESST</w:t>
            </w:r>
          </w:p>
        </w:tc>
        <w:tc>
          <w:tcPr>
            <w:tcW w:w="4096" w:type="dxa"/>
            <w:shd w:val="clear" w:color="auto" w:fill="F9F9F9"/>
          </w:tcPr>
          <w:p w14:paraId="7356DA63" w14:textId="77777777" w:rsidR="0049326F" w:rsidRDefault="007E40B2">
            <w:pPr>
              <w:pStyle w:val="TableParagraph"/>
              <w:ind w:left="101" w:right="220"/>
              <w:rPr>
                <w:sz w:val="20"/>
              </w:rPr>
            </w:pPr>
            <w:r>
              <w:rPr>
                <w:sz w:val="20"/>
              </w:rPr>
              <w:t>Étude du dossier/traitement d’une réclamation</w:t>
            </w:r>
            <w:r>
              <w:rPr>
                <w:spacing w:val="-7"/>
                <w:sz w:val="20"/>
              </w:rPr>
              <w:t xml:space="preserve"> </w:t>
            </w:r>
            <w:r>
              <w:rPr>
                <w:sz w:val="20"/>
              </w:rPr>
              <w:t xml:space="preserve">Application de la Loi sur les accidents de travail et les maladies </w:t>
            </w:r>
            <w:r>
              <w:rPr>
                <w:spacing w:val="-2"/>
                <w:sz w:val="20"/>
              </w:rPr>
              <w:t>professionnelles</w:t>
            </w:r>
          </w:p>
        </w:tc>
        <w:tc>
          <w:tcPr>
            <w:tcW w:w="2322" w:type="dxa"/>
            <w:shd w:val="clear" w:color="auto" w:fill="F9F9F9"/>
          </w:tcPr>
          <w:p w14:paraId="66050877" w14:textId="77777777" w:rsidR="0049326F" w:rsidRDefault="007E40B2">
            <w:pPr>
              <w:pStyle w:val="TableParagraph"/>
              <w:rPr>
                <w:sz w:val="20"/>
              </w:rPr>
            </w:pPr>
            <w:r>
              <w:rPr>
                <w:spacing w:val="-5"/>
                <w:sz w:val="20"/>
              </w:rPr>
              <w:t>Non</w:t>
            </w:r>
          </w:p>
        </w:tc>
        <w:tc>
          <w:tcPr>
            <w:tcW w:w="3879" w:type="dxa"/>
            <w:shd w:val="clear" w:color="auto" w:fill="F9F9F9"/>
          </w:tcPr>
          <w:p w14:paraId="6A22AAD9"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0E8F73A9" w14:textId="77777777">
        <w:trPr>
          <w:trHeight w:val="1350"/>
        </w:trPr>
        <w:tc>
          <w:tcPr>
            <w:tcW w:w="2386" w:type="dxa"/>
          </w:tcPr>
          <w:p w14:paraId="7D90A723" w14:textId="77777777" w:rsidR="0049326F" w:rsidRDefault="007E40B2">
            <w:pPr>
              <w:pStyle w:val="TableParagraph"/>
              <w:ind w:right="205"/>
              <w:rPr>
                <w:sz w:val="20"/>
              </w:rPr>
            </w:pPr>
            <w:r>
              <w:rPr>
                <w:sz w:val="20"/>
              </w:rPr>
              <w:t>Emploi,</w:t>
            </w:r>
            <w:r>
              <w:rPr>
                <w:spacing w:val="-7"/>
                <w:sz w:val="20"/>
              </w:rPr>
              <w:t xml:space="preserve"> </w:t>
            </w:r>
            <w:r>
              <w:rPr>
                <w:sz w:val="20"/>
              </w:rPr>
              <w:t xml:space="preserve">Finance, </w:t>
            </w:r>
            <w:r>
              <w:rPr>
                <w:spacing w:val="-2"/>
                <w:sz w:val="20"/>
              </w:rPr>
              <w:t>Identité</w:t>
            </w:r>
          </w:p>
        </w:tc>
        <w:tc>
          <w:tcPr>
            <w:tcW w:w="2820" w:type="dxa"/>
          </w:tcPr>
          <w:p w14:paraId="3168F47C" w14:textId="77777777" w:rsidR="0049326F" w:rsidRDefault="007E40B2">
            <w:pPr>
              <w:pStyle w:val="TableParagraph"/>
              <w:ind w:left="105" w:right="118"/>
              <w:rPr>
                <w:sz w:val="20"/>
              </w:rPr>
            </w:pPr>
            <w:r>
              <w:rPr>
                <w:sz w:val="20"/>
              </w:rPr>
              <w:t xml:space="preserve">Syndicat des employées de la Commission des droits de la personne et des droits de la jeunesse (SECDPDJ) </w:t>
            </w:r>
            <w:r>
              <w:rPr>
                <w:spacing w:val="-2"/>
                <w:sz w:val="20"/>
              </w:rPr>
              <w:t>(CSN)</w:t>
            </w:r>
          </w:p>
        </w:tc>
        <w:tc>
          <w:tcPr>
            <w:tcW w:w="4096" w:type="dxa"/>
          </w:tcPr>
          <w:p w14:paraId="2277FBCF" w14:textId="77777777" w:rsidR="0049326F" w:rsidRDefault="007E40B2">
            <w:pPr>
              <w:pStyle w:val="TableParagraph"/>
              <w:ind w:left="101" w:right="220"/>
              <w:rPr>
                <w:sz w:val="20"/>
              </w:rPr>
            </w:pPr>
            <w:r>
              <w:rPr>
                <w:sz w:val="20"/>
              </w:rPr>
              <w:t>Application des conventions collectives Calcul et versement de la cotisation syndicale, information sur la dotation, les mouvements</w:t>
            </w:r>
            <w:r>
              <w:rPr>
                <w:spacing w:val="11"/>
                <w:sz w:val="20"/>
              </w:rPr>
              <w:t xml:space="preserve"> </w:t>
            </w:r>
            <w:r>
              <w:rPr>
                <w:sz w:val="20"/>
              </w:rPr>
              <w:t>de</w:t>
            </w:r>
            <w:r>
              <w:rPr>
                <w:spacing w:val="12"/>
                <w:sz w:val="20"/>
              </w:rPr>
              <w:t xml:space="preserve"> </w:t>
            </w:r>
            <w:r>
              <w:rPr>
                <w:sz w:val="20"/>
              </w:rPr>
              <w:t>personnel</w:t>
            </w:r>
            <w:r>
              <w:rPr>
                <w:spacing w:val="12"/>
                <w:sz w:val="20"/>
              </w:rPr>
              <w:t xml:space="preserve"> </w:t>
            </w:r>
            <w:r>
              <w:rPr>
                <w:sz w:val="20"/>
              </w:rPr>
              <w:t>et</w:t>
            </w:r>
            <w:r>
              <w:rPr>
                <w:spacing w:val="11"/>
                <w:sz w:val="20"/>
              </w:rPr>
              <w:t xml:space="preserve"> </w:t>
            </w:r>
            <w:r>
              <w:rPr>
                <w:sz w:val="20"/>
              </w:rPr>
              <w:t>les</w:t>
            </w:r>
            <w:r>
              <w:rPr>
                <w:spacing w:val="12"/>
                <w:sz w:val="20"/>
              </w:rPr>
              <w:t xml:space="preserve"> </w:t>
            </w:r>
            <w:r>
              <w:rPr>
                <w:spacing w:val="-2"/>
                <w:sz w:val="20"/>
              </w:rPr>
              <w:t>congés</w:t>
            </w:r>
          </w:p>
        </w:tc>
        <w:tc>
          <w:tcPr>
            <w:tcW w:w="2322" w:type="dxa"/>
          </w:tcPr>
          <w:p w14:paraId="700407F7" w14:textId="77777777" w:rsidR="0049326F" w:rsidRDefault="007E40B2">
            <w:pPr>
              <w:pStyle w:val="TableParagraph"/>
              <w:rPr>
                <w:sz w:val="20"/>
              </w:rPr>
            </w:pPr>
            <w:r>
              <w:rPr>
                <w:spacing w:val="-5"/>
                <w:sz w:val="20"/>
              </w:rPr>
              <w:t>Non</w:t>
            </w:r>
          </w:p>
        </w:tc>
        <w:tc>
          <w:tcPr>
            <w:tcW w:w="3879" w:type="dxa"/>
          </w:tcPr>
          <w:p w14:paraId="65B291C7" w14:textId="77777777" w:rsidR="0049326F" w:rsidRDefault="007E40B2">
            <w:pPr>
              <w:pStyle w:val="TableParagraph"/>
              <w:ind w:left="110"/>
              <w:rPr>
                <w:sz w:val="20"/>
              </w:rPr>
            </w:pPr>
            <w:r>
              <w:rPr>
                <w:sz w:val="20"/>
              </w:rPr>
              <w:t>Nécessaire à l’application d’une convention collective, d’un décret, d’un arrêté, d’une directive ou d’un règlement qui établissent des conditions de travail. (article 67.1)</w:t>
            </w:r>
          </w:p>
        </w:tc>
      </w:tr>
      <w:tr w:rsidR="0049326F" w14:paraId="299A133F" w14:textId="77777777">
        <w:trPr>
          <w:trHeight w:val="993"/>
        </w:trPr>
        <w:tc>
          <w:tcPr>
            <w:tcW w:w="2386" w:type="dxa"/>
            <w:tcBorders>
              <w:bottom w:val="single" w:sz="6" w:space="0" w:color="DDDDDD"/>
            </w:tcBorders>
            <w:shd w:val="clear" w:color="auto" w:fill="F9F9F9"/>
          </w:tcPr>
          <w:p w14:paraId="3054D13E" w14:textId="77777777" w:rsidR="0049326F" w:rsidRDefault="007E40B2">
            <w:pPr>
              <w:pStyle w:val="TableParagraph"/>
              <w:rPr>
                <w:sz w:val="20"/>
              </w:rPr>
            </w:pPr>
            <w:r>
              <w:rPr>
                <w:noProof/>
                <w:sz w:val="20"/>
              </w:rPr>
              <mc:AlternateContent>
                <mc:Choice Requires="wpg">
                  <w:drawing>
                    <wp:anchor distT="0" distB="0" distL="0" distR="0" simplePos="0" relativeHeight="251658241" behindDoc="1" locked="0" layoutInCell="1" allowOverlap="1" wp14:anchorId="46CCB6AB" wp14:editId="36888D06">
                      <wp:simplePos x="0" y="0"/>
                      <wp:positionH relativeFrom="column">
                        <wp:posOffset>-4051</wp:posOffset>
                      </wp:positionH>
                      <wp:positionV relativeFrom="paragraph">
                        <wp:posOffset>631282</wp:posOffset>
                      </wp:positionV>
                      <wp:extent cx="9916160" cy="82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6160" cy="8255"/>
                                <a:chOff x="0" y="0"/>
                                <a:chExt cx="9916160" cy="8255"/>
                              </a:xfrm>
                            </wpg:grpSpPr>
                            <wps:wsp>
                              <wps:cNvPr id="8" name="Graphic 8"/>
                              <wps:cNvSpPr/>
                              <wps:spPr>
                                <a:xfrm>
                                  <a:off x="0" y="0"/>
                                  <a:ext cx="9916160" cy="8255"/>
                                </a:xfrm>
                                <a:custGeom>
                                  <a:avLst/>
                                  <a:gdLst/>
                                  <a:ahLst/>
                                  <a:cxnLst/>
                                  <a:rect l="l" t="t" r="r" b="b"/>
                                  <a:pathLst>
                                    <a:path w="9916160" h="8255">
                                      <a:moveTo>
                                        <a:pt x="9916040" y="8102"/>
                                      </a:moveTo>
                                      <a:lnTo>
                                        <a:pt x="0" y="8102"/>
                                      </a:lnTo>
                                      <a:lnTo>
                                        <a:pt x="0" y="0"/>
                                      </a:lnTo>
                                      <a:lnTo>
                                        <a:pt x="9916040" y="0"/>
                                      </a:lnTo>
                                      <a:lnTo>
                                        <a:pt x="9916040" y="8102"/>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w14:anchorId="1725EFBC" id="Group 7" o:spid="_x0000_s1026" style="position:absolute;margin-left:-.3pt;margin-top:49.7pt;width:780.8pt;height:.65pt;z-index:-251658239;mso-wrap-distance-left:0;mso-wrap-distance-right:0" coordsize="99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">
                      <v:shape id="Graphic 8" o:spid="_x0000_s1027" style="position:absolute;width:99161;height:82;visibility:visible;mso-wrap-style:square;v-text-anchor:top" coordsize="99161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" path="m9916040,8102l,8102,,,9916040,r,8102xe" fillcolor="#ddd" stroked="f">
                        <v:path arrowok="t"/>
                      </v:shape>
                    </v:group>
                  </w:pict>
                </mc:Fallback>
              </mc:AlternateContent>
            </w:r>
            <w:r>
              <w:rPr>
                <w:sz w:val="20"/>
              </w:rPr>
              <w:t>Identité,</w:t>
            </w:r>
            <w:r>
              <w:rPr>
                <w:spacing w:val="15"/>
                <w:sz w:val="20"/>
              </w:rPr>
              <w:t xml:space="preserve"> </w:t>
            </w:r>
            <w:r>
              <w:rPr>
                <w:spacing w:val="-2"/>
                <w:sz w:val="20"/>
              </w:rPr>
              <w:t>Emploi</w:t>
            </w:r>
          </w:p>
        </w:tc>
        <w:tc>
          <w:tcPr>
            <w:tcW w:w="2820" w:type="dxa"/>
            <w:tcBorders>
              <w:bottom w:val="single" w:sz="6" w:space="0" w:color="DDDDDD"/>
            </w:tcBorders>
            <w:shd w:val="clear" w:color="auto" w:fill="F9F9F9"/>
          </w:tcPr>
          <w:p w14:paraId="40EC0FDD" w14:textId="77777777" w:rsidR="0049326F" w:rsidRDefault="007E40B2">
            <w:pPr>
              <w:pStyle w:val="TableParagraph"/>
              <w:ind w:left="105"/>
              <w:rPr>
                <w:sz w:val="20"/>
              </w:rPr>
            </w:pPr>
            <w:r>
              <w:rPr>
                <w:sz w:val="20"/>
              </w:rPr>
              <w:t>Retraite</w:t>
            </w:r>
            <w:r>
              <w:rPr>
                <w:spacing w:val="15"/>
                <w:sz w:val="20"/>
              </w:rPr>
              <w:t xml:space="preserve"> </w:t>
            </w:r>
            <w:r>
              <w:rPr>
                <w:spacing w:val="-2"/>
                <w:sz w:val="20"/>
              </w:rPr>
              <w:t>Québec</w:t>
            </w:r>
          </w:p>
        </w:tc>
        <w:tc>
          <w:tcPr>
            <w:tcW w:w="4096" w:type="dxa"/>
            <w:tcBorders>
              <w:bottom w:val="single" w:sz="6" w:space="0" w:color="DDDDDD"/>
            </w:tcBorders>
            <w:shd w:val="clear" w:color="auto" w:fill="F9F9F9"/>
          </w:tcPr>
          <w:p w14:paraId="3B29710B" w14:textId="77777777" w:rsidR="0049326F" w:rsidRDefault="007E40B2">
            <w:pPr>
              <w:pStyle w:val="TableParagraph"/>
              <w:ind w:left="101" w:right="220"/>
              <w:rPr>
                <w:sz w:val="20"/>
              </w:rPr>
            </w:pPr>
            <w:r>
              <w:rPr>
                <w:sz w:val="20"/>
              </w:rPr>
              <w:t>Participation des membres du personnel de l’organisme aux régimes de retraite</w:t>
            </w:r>
          </w:p>
        </w:tc>
        <w:tc>
          <w:tcPr>
            <w:tcW w:w="2322" w:type="dxa"/>
            <w:tcBorders>
              <w:bottom w:val="single" w:sz="6" w:space="0" w:color="DDDDDD"/>
            </w:tcBorders>
            <w:shd w:val="clear" w:color="auto" w:fill="F9F9F9"/>
          </w:tcPr>
          <w:p w14:paraId="3FE29215" w14:textId="77777777" w:rsidR="0049326F" w:rsidRDefault="007E40B2">
            <w:pPr>
              <w:pStyle w:val="TableParagraph"/>
              <w:rPr>
                <w:sz w:val="20"/>
              </w:rPr>
            </w:pPr>
            <w:r>
              <w:rPr>
                <w:spacing w:val="-5"/>
                <w:sz w:val="20"/>
              </w:rPr>
              <w:t>Non</w:t>
            </w:r>
          </w:p>
        </w:tc>
        <w:tc>
          <w:tcPr>
            <w:tcW w:w="3879" w:type="dxa"/>
            <w:tcBorders>
              <w:bottom w:val="single" w:sz="6" w:space="0" w:color="DDDDDD"/>
            </w:tcBorders>
            <w:shd w:val="clear" w:color="auto" w:fill="F9F9F9"/>
          </w:tcPr>
          <w:p w14:paraId="720AF65C" w14:textId="77777777" w:rsidR="0049326F" w:rsidRDefault="007E40B2">
            <w:pPr>
              <w:pStyle w:val="TableParagraph"/>
              <w:spacing w:before="55" w:line="230" w:lineRule="exact"/>
              <w:ind w:left="110" w:right="278"/>
              <w:jc w:val="both"/>
              <w:rPr>
                <w:sz w:val="20"/>
              </w:rPr>
            </w:pPr>
            <w:r>
              <w:rPr>
                <w:sz w:val="20"/>
              </w:rPr>
              <w:t>Nécessaire à l’application d’une loi au Québec, que cette communication soit ou non prévue expressément par la loi (article 67)</w:t>
            </w:r>
          </w:p>
        </w:tc>
      </w:tr>
      <w:tr w:rsidR="0049326F" w14:paraId="148CFFC5" w14:textId="77777777">
        <w:trPr>
          <w:trHeight w:val="112"/>
        </w:trPr>
        <w:tc>
          <w:tcPr>
            <w:tcW w:w="2386" w:type="dxa"/>
            <w:tcBorders>
              <w:top w:val="single" w:sz="6" w:space="0" w:color="DDDDDD"/>
            </w:tcBorders>
            <w:shd w:val="clear" w:color="auto" w:fill="F9F9F9"/>
          </w:tcPr>
          <w:p w14:paraId="16E11A0D" w14:textId="77777777" w:rsidR="0049326F" w:rsidRDefault="0049326F">
            <w:pPr>
              <w:pStyle w:val="TableParagraph"/>
              <w:spacing w:before="0"/>
              <w:ind w:left="0"/>
              <w:rPr>
                <w:rFonts w:ascii="Times New Roman"/>
                <w:sz w:val="6"/>
              </w:rPr>
            </w:pPr>
          </w:p>
        </w:tc>
        <w:tc>
          <w:tcPr>
            <w:tcW w:w="2820" w:type="dxa"/>
            <w:tcBorders>
              <w:top w:val="single" w:sz="6" w:space="0" w:color="DDDDDD"/>
            </w:tcBorders>
            <w:shd w:val="clear" w:color="auto" w:fill="F9F9F9"/>
          </w:tcPr>
          <w:p w14:paraId="54B1271C" w14:textId="77777777" w:rsidR="0049326F" w:rsidRDefault="0049326F">
            <w:pPr>
              <w:pStyle w:val="TableParagraph"/>
              <w:spacing w:before="0"/>
              <w:ind w:left="0"/>
              <w:rPr>
                <w:rFonts w:ascii="Times New Roman"/>
                <w:sz w:val="6"/>
              </w:rPr>
            </w:pPr>
          </w:p>
        </w:tc>
        <w:tc>
          <w:tcPr>
            <w:tcW w:w="4096" w:type="dxa"/>
            <w:tcBorders>
              <w:top w:val="single" w:sz="6" w:space="0" w:color="DDDDDD"/>
            </w:tcBorders>
            <w:shd w:val="clear" w:color="auto" w:fill="F9F9F9"/>
          </w:tcPr>
          <w:p w14:paraId="2B363477" w14:textId="77777777" w:rsidR="0049326F" w:rsidRDefault="0049326F">
            <w:pPr>
              <w:pStyle w:val="TableParagraph"/>
              <w:spacing w:before="0"/>
              <w:ind w:left="0"/>
              <w:rPr>
                <w:rFonts w:ascii="Times New Roman"/>
                <w:sz w:val="6"/>
              </w:rPr>
            </w:pPr>
          </w:p>
        </w:tc>
        <w:tc>
          <w:tcPr>
            <w:tcW w:w="2322" w:type="dxa"/>
            <w:tcBorders>
              <w:top w:val="single" w:sz="6" w:space="0" w:color="DDDDDD"/>
            </w:tcBorders>
            <w:shd w:val="clear" w:color="auto" w:fill="F9F9F9"/>
          </w:tcPr>
          <w:p w14:paraId="59878428" w14:textId="77777777" w:rsidR="0049326F" w:rsidRDefault="0049326F">
            <w:pPr>
              <w:pStyle w:val="TableParagraph"/>
              <w:spacing w:before="0"/>
              <w:ind w:left="0"/>
              <w:rPr>
                <w:rFonts w:ascii="Times New Roman"/>
                <w:sz w:val="6"/>
              </w:rPr>
            </w:pPr>
          </w:p>
        </w:tc>
        <w:tc>
          <w:tcPr>
            <w:tcW w:w="3879" w:type="dxa"/>
            <w:tcBorders>
              <w:top w:val="single" w:sz="6" w:space="0" w:color="DDDDDD"/>
            </w:tcBorders>
            <w:shd w:val="clear" w:color="auto" w:fill="F9F9F9"/>
          </w:tcPr>
          <w:p w14:paraId="3EE5E4F2" w14:textId="77777777" w:rsidR="0049326F" w:rsidRDefault="0049326F">
            <w:pPr>
              <w:pStyle w:val="TableParagraph"/>
              <w:spacing w:before="0"/>
              <w:ind w:left="0"/>
              <w:rPr>
                <w:rFonts w:ascii="Times New Roman"/>
                <w:sz w:val="6"/>
              </w:rPr>
            </w:pPr>
          </w:p>
        </w:tc>
      </w:tr>
    </w:tbl>
    <w:p w14:paraId="003CD29B" w14:textId="77777777" w:rsidR="00352DF3" w:rsidRPr="00352DF3" w:rsidRDefault="00352DF3" w:rsidP="00352DF3">
      <w:pPr>
        <w:sectPr w:rsidR="00352DF3" w:rsidRPr="00352DF3">
          <w:footerReference w:type="default" r:id="rId14"/>
          <w:pgSz w:w="16840" w:h="11900" w:orient="landscape"/>
          <w:pgMar w:top="520" w:right="425" w:bottom="620" w:left="566" w:header="0" w:footer="428" w:gutter="0"/>
          <w:cols w:space="720"/>
        </w:sect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764009D7" w14:textId="77777777">
        <w:trPr>
          <w:trHeight w:val="890"/>
        </w:trPr>
        <w:tc>
          <w:tcPr>
            <w:tcW w:w="2386" w:type="dxa"/>
            <w:shd w:val="clear" w:color="auto" w:fill="F1F1F1"/>
          </w:tcPr>
          <w:p w14:paraId="386833F7" w14:textId="77777777" w:rsidR="0049326F" w:rsidRDefault="007E40B2">
            <w:pPr>
              <w:pStyle w:val="TableParagraph"/>
              <w:ind w:right="205"/>
              <w:rPr>
                <w:b/>
                <w:sz w:val="20"/>
              </w:rPr>
            </w:pPr>
            <w:r>
              <w:rPr>
                <w:b/>
                <w:sz w:val="20"/>
              </w:rPr>
              <w:lastRenderedPageBreak/>
              <w:t xml:space="preserve">La nature ou le type de renseignement </w:t>
            </w:r>
            <w:r>
              <w:rPr>
                <w:b/>
                <w:spacing w:val="-2"/>
                <w:sz w:val="20"/>
              </w:rPr>
              <w:t>communiqué</w:t>
            </w:r>
          </w:p>
        </w:tc>
        <w:tc>
          <w:tcPr>
            <w:tcW w:w="2820" w:type="dxa"/>
            <w:shd w:val="clear" w:color="auto" w:fill="F1F1F1"/>
          </w:tcPr>
          <w:p w14:paraId="109E524B"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24C7B4A8"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1C6A475B"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34403BFC"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1F4A08CB"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45062996" w14:textId="77777777">
        <w:trPr>
          <w:trHeight w:val="1350"/>
        </w:trPr>
        <w:tc>
          <w:tcPr>
            <w:tcW w:w="2386" w:type="dxa"/>
          </w:tcPr>
          <w:p w14:paraId="11C682DB" w14:textId="77777777" w:rsidR="0049326F" w:rsidRDefault="007E40B2">
            <w:pPr>
              <w:pStyle w:val="TableParagraph"/>
              <w:ind w:right="160"/>
              <w:rPr>
                <w:sz w:val="20"/>
              </w:rPr>
            </w:pPr>
            <w:r>
              <w:rPr>
                <w:sz w:val="20"/>
              </w:rPr>
              <w:t>Identité,</w:t>
            </w:r>
            <w:r>
              <w:rPr>
                <w:spacing w:val="-8"/>
                <w:sz w:val="20"/>
              </w:rPr>
              <w:t xml:space="preserve"> </w:t>
            </w:r>
            <w:r>
              <w:rPr>
                <w:sz w:val="20"/>
              </w:rPr>
              <w:t xml:space="preserve">Emploi, </w:t>
            </w:r>
            <w:r>
              <w:rPr>
                <w:spacing w:val="-2"/>
                <w:sz w:val="20"/>
              </w:rPr>
              <w:t>Finance</w:t>
            </w:r>
          </w:p>
        </w:tc>
        <w:tc>
          <w:tcPr>
            <w:tcW w:w="2820" w:type="dxa"/>
          </w:tcPr>
          <w:p w14:paraId="0796C7E1" w14:textId="77777777" w:rsidR="0049326F" w:rsidRDefault="007E40B2">
            <w:pPr>
              <w:pStyle w:val="TableParagraph"/>
              <w:ind w:left="105"/>
              <w:rPr>
                <w:sz w:val="20"/>
              </w:rPr>
            </w:pPr>
            <w:r>
              <w:rPr>
                <w:spacing w:val="-2"/>
                <w:sz w:val="20"/>
              </w:rPr>
              <w:t>Beneva</w:t>
            </w:r>
          </w:p>
        </w:tc>
        <w:tc>
          <w:tcPr>
            <w:tcW w:w="4096" w:type="dxa"/>
          </w:tcPr>
          <w:p w14:paraId="3E7EBEAE" w14:textId="77777777" w:rsidR="0049326F" w:rsidRDefault="007E40B2">
            <w:pPr>
              <w:pStyle w:val="TableParagraph"/>
              <w:ind w:left="101"/>
              <w:rPr>
                <w:sz w:val="20"/>
              </w:rPr>
            </w:pPr>
            <w:r>
              <w:rPr>
                <w:sz w:val="20"/>
              </w:rPr>
              <w:t>Adhésion</w:t>
            </w:r>
            <w:r>
              <w:rPr>
                <w:spacing w:val="14"/>
                <w:sz w:val="20"/>
              </w:rPr>
              <w:t xml:space="preserve"> </w:t>
            </w:r>
            <w:r>
              <w:rPr>
                <w:sz w:val="20"/>
              </w:rPr>
              <w:t>à</w:t>
            </w:r>
            <w:r>
              <w:rPr>
                <w:spacing w:val="14"/>
                <w:sz w:val="20"/>
              </w:rPr>
              <w:t xml:space="preserve"> </w:t>
            </w:r>
            <w:r>
              <w:rPr>
                <w:sz w:val="20"/>
              </w:rPr>
              <w:t>l'assurance</w:t>
            </w:r>
            <w:r>
              <w:rPr>
                <w:spacing w:val="14"/>
                <w:sz w:val="20"/>
              </w:rPr>
              <w:t xml:space="preserve"> </w:t>
            </w:r>
            <w:r>
              <w:rPr>
                <w:spacing w:val="-2"/>
                <w:sz w:val="20"/>
              </w:rPr>
              <w:t>collective</w:t>
            </w:r>
          </w:p>
        </w:tc>
        <w:tc>
          <w:tcPr>
            <w:tcW w:w="2322" w:type="dxa"/>
          </w:tcPr>
          <w:p w14:paraId="1F65FF0A" w14:textId="77777777" w:rsidR="0049326F" w:rsidRDefault="007E40B2">
            <w:pPr>
              <w:pStyle w:val="TableParagraph"/>
              <w:rPr>
                <w:sz w:val="20"/>
              </w:rPr>
            </w:pPr>
            <w:r>
              <w:rPr>
                <w:spacing w:val="-5"/>
                <w:sz w:val="20"/>
              </w:rPr>
              <w:t>Non</w:t>
            </w:r>
          </w:p>
        </w:tc>
        <w:tc>
          <w:tcPr>
            <w:tcW w:w="3879" w:type="dxa"/>
          </w:tcPr>
          <w:p w14:paraId="26F5F6B4" w14:textId="77777777" w:rsidR="0049326F" w:rsidRDefault="007E40B2">
            <w:pPr>
              <w:pStyle w:val="TableParagraph"/>
              <w:ind w:left="110"/>
              <w:rPr>
                <w:sz w:val="20"/>
              </w:rPr>
            </w:pPr>
            <w:r>
              <w:rPr>
                <w:sz w:val="20"/>
              </w:rPr>
              <w:t>Nécessaire à l’application d’une convention collective, d’un décret, d’un arrêté, d’une directive ou d’un règlement qui établissent des conditions de travail. (article 67.1)</w:t>
            </w:r>
          </w:p>
        </w:tc>
      </w:tr>
      <w:tr w:rsidR="0049326F" w14:paraId="14E48618" w14:textId="77777777">
        <w:trPr>
          <w:trHeight w:val="1120"/>
        </w:trPr>
        <w:tc>
          <w:tcPr>
            <w:tcW w:w="2386" w:type="dxa"/>
            <w:shd w:val="clear" w:color="auto" w:fill="F9F9F9"/>
          </w:tcPr>
          <w:p w14:paraId="1876434D" w14:textId="77777777" w:rsidR="0049326F" w:rsidRDefault="007E40B2">
            <w:pPr>
              <w:pStyle w:val="TableParagraph"/>
              <w:rPr>
                <w:sz w:val="20"/>
              </w:rPr>
            </w:pPr>
            <w:r>
              <w:rPr>
                <w:sz w:val="20"/>
              </w:rPr>
              <w:t>Identité,</w:t>
            </w:r>
            <w:r>
              <w:rPr>
                <w:spacing w:val="15"/>
                <w:sz w:val="20"/>
              </w:rPr>
              <w:t xml:space="preserve"> </w:t>
            </w:r>
            <w:r>
              <w:rPr>
                <w:spacing w:val="-2"/>
                <w:sz w:val="20"/>
              </w:rPr>
              <w:t>Emploi</w:t>
            </w:r>
          </w:p>
        </w:tc>
        <w:tc>
          <w:tcPr>
            <w:tcW w:w="2820" w:type="dxa"/>
            <w:shd w:val="clear" w:color="auto" w:fill="F9F9F9"/>
          </w:tcPr>
          <w:p w14:paraId="0C00925B" w14:textId="77777777" w:rsidR="0049326F" w:rsidRDefault="007E40B2">
            <w:pPr>
              <w:pStyle w:val="TableParagraph"/>
              <w:spacing w:line="230" w:lineRule="exact"/>
              <w:ind w:left="105"/>
              <w:rPr>
                <w:sz w:val="20"/>
              </w:rPr>
            </w:pPr>
            <w:r>
              <w:rPr>
                <w:sz w:val="20"/>
              </w:rPr>
              <w:t>Ministère</w:t>
            </w:r>
            <w:r>
              <w:rPr>
                <w:spacing w:val="9"/>
                <w:sz w:val="20"/>
              </w:rPr>
              <w:t xml:space="preserve"> </w:t>
            </w:r>
            <w:r>
              <w:rPr>
                <w:sz w:val="20"/>
              </w:rPr>
              <w:t>du</w:t>
            </w:r>
            <w:r>
              <w:rPr>
                <w:spacing w:val="5"/>
                <w:sz w:val="20"/>
              </w:rPr>
              <w:t xml:space="preserve"> </w:t>
            </w:r>
            <w:r>
              <w:rPr>
                <w:sz w:val="20"/>
              </w:rPr>
              <w:t>Travail,</w:t>
            </w:r>
            <w:r>
              <w:rPr>
                <w:spacing w:val="10"/>
                <w:sz w:val="20"/>
              </w:rPr>
              <w:t xml:space="preserve"> </w:t>
            </w:r>
            <w:r>
              <w:rPr>
                <w:spacing w:val="-5"/>
                <w:sz w:val="20"/>
              </w:rPr>
              <w:t>de</w:t>
            </w:r>
          </w:p>
          <w:p w14:paraId="0CFB5513" w14:textId="77777777" w:rsidR="0049326F" w:rsidRDefault="007E40B2">
            <w:pPr>
              <w:pStyle w:val="TableParagraph"/>
              <w:spacing w:before="0"/>
              <w:ind w:left="105" w:right="244"/>
              <w:rPr>
                <w:sz w:val="20"/>
              </w:rPr>
            </w:pPr>
            <w:r>
              <w:rPr>
                <w:sz w:val="20"/>
              </w:rPr>
              <w:t>l'Emploi et de la solidarité sociale (MTESS)</w:t>
            </w:r>
          </w:p>
        </w:tc>
        <w:tc>
          <w:tcPr>
            <w:tcW w:w="4096" w:type="dxa"/>
            <w:shd w:val="clear" w:color="auto" w:fill="F9F9F9"/>
          </w:tcPr>
          <w:p w14:paraId="20FB6D3B" w14:textId="77777777" w:rsidR="0049326F" w:rsidRDefault="007E40B2">
            <w:pPr>
              <w:pStyle w:val="TableParagraph"/>
              <w:ind w:left="101" w:right="120"/>
              <w:rPr>
                <w:sz w:val="20"/>
              </w:rPr>
            </w:pPr>
            <w:r>
              <w:rPr>
                <w:sz w:val="20"/>
              </w:rPr>
              <w:t xml:space="preserve">Envoi d’information permettant aux membres du personnel de faire des dons à </w:t>
            </w:r>
            <w:r>
              <w:rPr>
                <w:spacing w:val="-2"/>
                <w:sz w:val="20"/>
              </w:rPr>
              <w:t>Entraide</w:t>
            </w:r>
          </w:p>
        </w:tc>
        <w:tc>
          <w:tcPr>
            <w:tcW w:w="2322" w:type="dxa"/>
            <w:shd w:val="clear" w:color="auto" w:fill="F9F9F9"/>
          </w:tcPr>
          <w:p w14:paraId="689A342B" w14:textId="77777777" w:rsidR="0049326F" w:rsidRDefault="007E40B2">
            <w:pPr>
              <w:pStyle w:val="TableParagraph"/>
              <w:rPr>
                <w:sz w:val="20"/>
              </w:rPr>
            </w:pPr>
            <w:r>
              <w:rPr>
                <w:spacing w:val="-5"/>
                <w:sz w:val="20"/>
              </w:rPr>
              <w:t>Non</w:t>
            </w:r>
          </w:p>
        </w:tc>
        <w:tc>
          <w:tcPr>
            <w:tcW w:w="3879" w:type="dxa"/>
            <w:shd w:val="clear" w:color="auto" w:fill="F9F9F9"/>
          </w:tcPr>
          <w:p w14:paraId="7ED03740"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E1AABCB" w14:textId="77777777">
        <w:trPr>
          <w:trHeight w:val="1350"/>
        </w:trPr>
        <w:tc>
          <w:tcPr>
            <w:tcW w:w="2386" w:type="dxa"/>
          </w:tcPr>
          <w:p w14:paraId="1DF8F34E" w14:textId="77777777" w:rsidR="0049326F" w:rsidRDefault="007E40B2">
            <w:pPr>
              <w:pStyle w:val="TableParagraph"/>
              <w:ind w:right="205"/>
              <w:rPr>
                <w:sz w:val="20"/>
              </w:rPr>
            </w:pPr>
            <w:r>
              <w:rPr>
                <w:sz w:val="20"/>
              </w:rPr>
              <w:t>Identité,</w:t>
            </w:r>
            <w:r>
              <w:rPr>
                <w:spacing w:val="-3"/>
                <w:sz w:val="20"/>
              </w:rPr>
              <w:t xml:space="preserve"> </w:t>
            </w:r>
            <w:r>
              <w:rPr>
                <w:sz w:val="20"/>
              </w:rPr>
              <w:t>Relatif</w:t>
            </w:r>
            <w:r>
              <w:rPr>
                <w:spacing w:val="-3"/>
                <w:sz w:val="20"/>
              </w:rPr>
              <w:t xml:space="preserve"> </w:t>
            </w:r>
            <w:r>
              <w:rPr>
                <w:sz w:val="20"/>
              </w:rPr>
              <w:t>au dossier</w:t>
            </w:r>
            <w:r>
              <w:rPr>
                <w:spacing w:val="13"/>
                <w:sz w:val="20"/>
              </w:rPr>
              <w:t xml:space="preserve"> </w:t>
            </w:r>
            <w:r>
              <w:rPr>
                <w:spacing w:val="-2"/>
                <w:sz w:val="20"/>
              </w:rPr>
              <w:t>d’enquête</w:t>
            </w:r>
          </w:p>
        </w:tc>
        <w:tc>
          <w:tcPr>
            <w:tcW w:w="2820" w:type="dxa"/>
          </w:tcPr>
          <w:p w14:paraId="729AADBB" w14:textId="77777777" w:rsidR="0049326F" w:rsidRDefault="007E40B2">
            <w:pPr>
              <w:pStyle w:val="TableParagraph"/>
              <w:ind w:left="105" w:right="244"/>
              <w:rPr>
                <w:sz w:val="20"/>
              </w:rPr>
            </w:pPr>
            <w:r>
              <w:rPr>
                <w:sz w:val="20"/>
              </w:rPr>
              <w:t>Colleen</w:t>
            </w:r>
            <w:r>
              <w:rPr>
                <w:spacing w:val="-4"/>
                <w:sz w:val="20"/>
              </w:rPr>
              <w:t xml:space="preserve"> </w:t>
            </w:r>
            <w:r>
              <w:rPr>
                <w:sz w:val="20"/>
              </w:rPr>
              <w:t xml:space="preserve">Bilodeau, </w:t>
            </w:r>
            <w:r>
              <w:rPr>
                <w:spacing w:val="-2"/>
                <w:sz w:val="20"/>
              </w:rPr>
              <w:t>traductrice</w:t>
            </w:r>
          </w:p>
        </w:tc>
        <w:tc>
          <w:tcPr>
            <w:tcW w:w="4096" w:type="dxa"/>
          </w:tcPr>
          <w:p w14:paraId="3307DA31" w14:textId="77777777" w:rsidR="0049326F" w:rsidRDefault="007E40B2">
            <w:pPr>
              <w:pStyle w:val="TableParagraph"/>
              <w:ind w:left="101" w:right="120"/>
              <w:rPr>
                <w:sz w:val="20"/>
              </w:rPr>
            </w:pPr>
            <w:r>
              <w:rPr>
                <w:sz w:val="20"/>
              </w:rPr>
              <w:t>Traduction de documents, lorsque cela est requis, tels des rapports d’enquête, décisions ou autres</w:t>
            </w:r>
          </w:p>
        </w:tc>
        <w:tc>
          <w:tcPr>
            <w:tcW w:w="2322" w:type="dxa"/>
          </w:tcPr>
          <w:p w14:paraId="4F4A5BFF" w14:textId="77777777" w:rsidR="0049326F" w:rsidRDefault="007E40B2">
            <w:pPr>
              <w:pStyle w:val="TableParagraph"/>
              <w:rPr>
                <w:sz w:val="20"/>
              </w:rPr>
            </w:pPr>
            <w:r>
              <w:rPr>
                <w:spacing w:val="-5"/>
                <w:sz w:val="20"/>
              </w:rPr>
              <w:t>Non</w:t>
            </w:r>
          </w:p>
        </w:tc>
        <w:tc>
          <w:tcPr>
            <w:tcW w:w="3879" w:type="dxa"/>
          </w:tcPr>
          <w:p w14:paraId="72B82970"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581BED19" w14:textId="77777777">
        <w:trPr>
          <w:trHeight w:val="1350"/>
        </w:trPr>
        <w:tc>
          <w:tcPr>
            <w:tcW w:w="2386" w:type="dxa"/>
            <w:shd w:val="clear" w:color="auto" w:fill="F9F9F9"/>
          </w:tcPr>
          <w:p w14:paraId="003D5933" w14:textId="77777777" w:rsidR="0049326F" w:rsidRDefault="007E40B2">
            <w:pPr>
              <w:pStyle w:val="TableParagraph"/>
              <w:ind w:right="205"/>
              <w:rPr>
                <w:sz w:val="20"/>
              </w:rPr>
            </w:pPr>
            <w:r>
              <w:rPr>
                <w:sz w:val="20"/>
              </w:rPr>
              <w:t>Relatif au dossier d’enquête, Identité, Situation</w:t>
            </w:r>
            <w:r>
              <w:rPr>
                <w:spacing w:val="-1"/>
                <w:sz w:val="20"/>
              </w:rPr>
              <w:t xml:space="preserve"> </w:t>
            </w:r>
            <w:r>
              <w:rPr>
                <w:sz w:val="20"/>
              </w:rPr>
              <w:t>sociale</w:t>
            </w:r>
            <w:r>
              <w:rPr>
                <w:spacing w:val="-1"/>
                <w:sz w:val="20"/>
              </w:rPr>
              <w:t xml:space="preserve"> </w:t>
            </w:r>
            <w:r>
              <w:rPr>
                <w:sz w:val="20"/>
              </w:rPr>
              <w:t xml:space="preserve">ou </w:t>
            </w:r>
            <w:r>
              <w:rPr>
                <w:spacing w:val="-2"/>
                <w:sz w:val="20"/>
              </w:rPr>
              <w:t>familiale</w:t>
            </w:r>
          </w:p>
        </w:tc>
        <w:tc>
          <w:tcPr>
            <w:tcW w:w="2820" w:type="dxa"/>
            <w:shd w:val="clear" w:color="auto" w:fill="F9F9F9"/>
          </w:tcPr>
          <w:p w14:paraId="4C93B3D2" w14:textId="77777777" w:rsidR="0049326F" w:rsidRDefault="007E40B2">
            <w:pPr>
              <w:pStyle w:val="TableParagraph"/>
              <w:ind w:left="105"/>
              <w:rPr>
                <w:sz w:val="20"/>
              </w:rPr>
            </w:pPr>
            <w:r>
              <w:rPr>
                <w:sz w:val="20"/>
              </w:rPr>
              <w:t>JurisConcept</w:t>
            </w:r>
            <w:r>
              <w:rPr>
                <w:spacing w:val="24"/>
                <w:sz w:val="20"/>
              </w:rPr>
              <w:t xml:space="preserve"> </w:t>
            </w:r>
            <w:r>
              <w:rPr>
                <w:spacing w:val="-4"/>
                <w:sz w:val="20"/>
              </w:rPr>
              <w:t>inc.</w:t>
            </w:r>
          </w:p>
        </w:tc>
        <w:tc>
          <w:tcPr>
            <w:tcW w:w="4096" w:type="dxa"/>
            <w:shd w:val="clear" w:color="auto" w:fill="F9F9F9"/>
          </w:tcPr>
          <w:p w14:paraId="59666544" w14:textId="77777777" w:rsidR="0049326F" w:rsidRDefault="007E40B2">
            <w:pPr>
              <w:pStyle w:val="TableParagraph"/>
              <w:ind w:left="101" w:right="220"/>
              <w:rPr>
                <w:sz w:val="20"/>
              </w:rPr>
            </w:pPr>
            <w:r>
              <w:rPr>
                <w:sz w:val="20"/>
              </w:rPr>
              <w:t>Implantation d’un logiciel de gestion de dossiers (JurisEvolution) pour avocats et hébergement des données</w:t>
            </w:r>
          </w:p>
        </w:tc>
        <w:tc>
          <w:tcPr>
            <w:tcW w:w="2322" w:type="dxa"/>
            <w:shd w:val="clear" w:color="auto" w:fill="F9F9F9"/>
          </w:tcPr>
          <w:p w14:paraId="4847D218" w14:textId="77777777" w:rsidR="0049326F" w:rsidRDefault="007E40B2">
            <w:pPr>
              <w:pStyle w:val="TableParagraph"/>
              <w:rPr>
                <w:sz w:val="20"/>
              </w:rPr>
            </w:pPr>
            <w:r>
              <w:rPr>
                <w:spacing w:val="-5"/>
                <w:sz w:val="20"/>
              </w:rPr>
              <w:t>Non</w:t>
            </w:r>
          </w:p>
        </w:tc>
        <w:tc>
          <w:tcPr>
            <w:tcW w:w="3879" w:type="dxa"/>
            <w:shd w:val="clear" w:color="auto" w:fill="F9F9F9"/>
          </w:tcPr>
          <w:p w14:paraId="0653CE3F"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16F23011" w14:textId="77777777">
        <w:trPr>
          <w:trHeight w:val="1350"/>
        </w:trPr>
        <w:tc>
          <w:tcPr>
            <w:tcW w:w="2386" w:type="dxa"/>
          </w:tcPr>
          <w:p w14:paraId="4263CA59" w14:textId="77777777" w:rsidR="0049326F" w:rsidRDefault="007E40B2">
            <w:pPr>
              <w:pStyle w:val="TableParagraph"/>
              <w:ind w:right="205"/>
              <w:rPr>
                <w:sz w:val="20"/>
              </w:rPr>
            </w:pPr>
            <w:r>
              <w:rPr>
                <w:sz w:val="20"/>
              </w:rPr>
              <w:t>Identité, Relatif au dossier d’enquête, Emploi, Santé, Situation</w:t>
            </w:r>
            <w:r>
              <w:rPr>
                <w:spacing w:val="-1"/>
                <w:sz w:val="20"/>
              </w:rPr>
              <w:t xml:space="preserve"> </w:t>
            </w:r>
            <w:r>
              <w:rPr>
                <w:sz w:val="20"/>
              </w:rPr>
              <w:t>sociale</w:t>
            </w:r>
            <w:r>
              <w:rPr>
                <w:spacing w:val="-1"/>
                <w:sz w:val="20"/>
              </w:rPr>
              <w:t xml:space="preserve"> </w:t>
            </w:r>
            <w:r>
              <w:rPr>
                <w:sz w:val="20"/>
              </w:rPr>
              <w:t xml:space="preserve">ou </w:t>
            </w:r>
            <w:r>
              <w:rPr>
                <w:spacing w:val="-2"/>
                <w:sz w:val="20"/>
              </w:rPr>
              <w:t>familiale</w:t>
            </w:r>
          </w:p>
        </w:tc>
        <w:tc>
          <w:tcPr>
            <w:tcW w:w="2820" w:type="dxa"/>
          </w:tcPr>
          <w:p w14:paraId="09569240" w14:textId="77777777" w:rsidR="0049326F" w:rsidRDefault="007E40B2">
            <w:pPr>
              <w:pStyle w:val="TableParagraph"/>
              <w:ind w:left="105" w:right="244"/>
              <w:rPr>
                <w:sz w:val="20"/>
              </w:rPr>
            </w:pPr>
            <w:r>
              <w:rPr>
                <w:sz w:val="20"/>
              </w:rPr>
              <w:t>EcgD inc. - Expert-conseil en gestion documentaire</w:t>
            </w:r>
          </w:p>
        </w:tc>
        <w:tc>
          <w:tcPr>
            <w:tcW w:w="4096" w:type="dxa"/>
          </w:tcPr>
          <w:p w14:paraId="59355387" w14:textId="77777777" w:rsidR="0049326F" w:rsidRDefault="007E40B2">
            <w:pPr>
              <w:pStyle w:val="TableParagraph"/>
              <w:ind w:left="101"/>
              <w:rPr>
                <w:sz w:val="20"/>
              </w:rPr>
            </w:pPr>
            <w:r>
              <w:rPr>
                <w:sz w:val="20"/>
              </w:rPr>
              <w:t>Numérisation</w:t>
            </w:r>
            <w:r>
              <w:rPr>
                <w:spacing w:val="13"/>
                <w:sz w:val="20"/>
              </w:rPr>
              <w:t xml:space="preserve"> </w:t>
            </w:r>
            <w:r>
              <w:rPr>
                <w:sz w:val="20"/>
              </w:rPr>
              <w:t>et</w:t>
            </w:r>
            <w:r>
              <w:rPr>
                <w:spacing w:val="14"/>
                <w:sz w:val="20"/>
              </w:rPr>
              <w:t xml:space="preserve"> </w:t>
            </w:r>
            <w:r>
              <w:rPr>
                <w:sz w:val="20"/>
              </w:rPr>
              <w:t>destruction</w:t>
            </w:r>
            <w:r>
              <w:rPr>
                <w:spacing w:val="14"/>
                <w:sz w:val="20"/>
              </w:rPr>
              <w:t xml:space="preserve"> </w:t>
            </w:r>
            <w:r>
              <w:rPr>
                <w:sz w:val="20"/>
              </w:rPr>
              <w:t>de</w:t>
            </w:r>
            <w:r>
              <w:rPr>
                <w:spacing w:val="13"/>
                <w:sz w:val="20"/>
              </w:rPr>
              <w:t xml:space="preserve"> </w:t>
            </w:r>
            <w:r>
              <w:rPr>
                <w:spacing w:val="-2"/>
                <w:sz w:val="20"/>
              </w:rPr>
              <w:t>documents</w:t>
            </w:r>
          </w:p>
        </w:tc>
        <w:tc>
          <w:tcPr>
            <w:tcW w:w="2322" w:type="dxa"/>
          </w:tcPr>
          <w:p w14:paraId="6DD2374F" w14:textId="77777777" w:rsidR="0049326F" w:rsidRDefault="007E40B2">
            <w:pPr>
              <w:pStyle w:val="TableParagraph"/>
              <w:rPr>
                <w:sz w:val="20"/>
              </w:rPr>
            </w:pPr>
            <w:r>
              <w:rPr>
                <w:spacing w:val="-5"/>
                <w:sz w:val="20"/>
              </w:rPr>
              <w:t>Non</w:t>
            </w:r>
          </w:p>
        </w:tc>
        <w:tc>
          <w:tcPr>
            <w:tcW w:w="3879" w:type="dxa"/>
          </w:tcPr>
          <w:p w14:paraId="34A0C6AA"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3E4D1C0B" w14:textId="77777777">
        <w:trPr>
          <w:trHeight w:val="661"/>
        </w:trPr>
        <w:tc>
          <w:tcPr>
            <w:tcW w:w="2386" w:type="dxa"/>
            <w:shd w:val="clear" w:color="auto" w:fill="F9F9F9"/>
          </w:tcPr>
          <w:p w14:paraId="642ABA84" w14:textId="77777777" w:rsidR="0049326F" w:rsidRDefault="007E40B2">
            <w:pPr>
              <w:pStyle w:val="TableParagraph"/>
              <w:rPr>
                <w:sz w:val="20"/>
              </w:rPr>
            </w:pPr>
            <w:r>
              <w:rPr>
                <w:spacing w:val="-2"/>
                <w:sz w:val="20"/>
              </w:rPr>
              <w:t>Autre</w:t>
            </w:r>
          </w:p>
        </w:tc>
        <w:tc>
          <w:tcPr>
            <w:tcW w:w="2820" w:type="dxa"/>
            <w:shd w:val="clear" w:color="auto" w:fill="F9F9F9"/>
          </w:tcPr>
          <w:p w14:paraId="56423896" w14:textId="77777777" w:rsidR="0049326F" w:rsidRDefault="007E40B2">
            <w:pPr>
              <w:pStyle w:val="TableParagraph"/>
              <w:ind w:left="105"/>
              <w:rPr>
                <w:sz w:val="20"/>
              </w:rPr>
            </w:pPr>
            <w:r>
              <w:rPr>
                <w:sz w:val="20"/>
              </w:rPr>
              <w:t>Curateur</w:t>
            </w:r>
            <w:r>
              <w:rPr>
                <w:spacing w:val="11"/>
                <w:sz w:val="20"/>
              </w:rPr>
              <w:t xml:space="preserve"> </w:t>
            </w:r>
            <w:r>
              <w:rPr>
                <w:sz w:val="20"/>
              </w:rPr>
              <w:t>public</w:t>
            </w:r>
            <w:r>
              <w:rPr>
                <w:spacing w:val="11"/>
                <w:sz w:val="20"/>
              </w:rPr>
              <w:t xml:space="preserve"> </w:t>
            </w:r>
            <w:r>
              <w:rPr>
                <w:sz w:val="20"/>
              </w:rPr>
              <w:t>du</w:t>
            </w:r>
            <w:r>
              <w:rPr>
                <w:spacing w:val="11"/>
                <w:sz w:val="20"/>
              </w:rPr>
              <w:t xml:space="preserve"> </w:t>
            </w:r>
            <w:r>
              <w:rPr>
                <w:spacing w:val="-2"/>
                <w:sz w:val="20"/>
              </w:rPr>
              <w:t>Québec</w:t>
            </w:r>
          </w:p>
        </w:tc>
        <w:tc>
          <w:tcPr>
            <w:tcW w:w="4096" w:type="dxa"/>
            <w:shd w:val="clear" w:color="auto" w:fill="F9F9F9"/>
          </w:tcPr>
          <w:p w14:paraId="4581BC24" w14:textId="77777777" w:rsidR="0049326F" w:rsidRDefault="007E40B2">
            <w:pPr>
              <w:pStyle w:val="TableParagraph"/>
              <w:ind w:left="101"/>
              <w:rPr>
                <w:sz w:val="20"/>
              </w:rPr>
            </w:pPr>
            <w:r>
              <w:rPr>
                <w:sz w:val="20"/>
              </w:rPr>
              <w:t>Fins prévues à l’entente de communication de renseignements personnels</w:t>
            </w:r>
          </w:p>
        </w:tc>
        <w:tc>
          <w:tcPr>
            <w:tcW w:w="2322" w:type="dxa"/>
            <w:shd w:val="clear" w:color="auto" w:fill="F9F9F9"/>
          </w:tcPr>
          <w:p w14:paraId="1D1B8F44" w14:textId="77777777" w:rsidR="0049326F" w:rsidRDefault="007E40B2">
            <w:pPr>
              <w:pStyle w:val="TableParagraph"/>
              <w:rPr>
                <w:sz w:val="20"/>
              </w:rPr>
            </w:pPr>
            <w:r>
              <w:rPr>
                <w:spacing w:val="-5"/>
                <w:sz w:val="20"/>
              </w:rPr>
              <w:t>Non</w:t>
            </w:r>
          </w:p>
        </w:tc>
        <w:tc>
          <w:tcPr>
            <w:tcW w:w="3879" w:type="dxa"/>
            <w:shd w:val="clear" w:color="auto" w:fill="F9F9F9"/>
          </w:tcPr>
          <w:p w14:paraId="4553E38B" w14:textId="77777777" w:rsidR="0049326F" w:rsidRDefault="007E40B2">
            <w:pPr>
              <w:pStyle w:val="TableParagraph"/>
              <w:ind w:left="110"/>
              <w:rPr>
                <w:sz w:val="20"/>
              </w:rPr>
            </w:pPr>
            <w:r>
              <w:rPr>
                <w:sz w:val="20"/>
              </w:rPr>
              <w:t>Entente de communication de renseignements personnel (article 68)</w:t>
            </w:r>
          </w:p>
        </w:tc>
      </w:tr>
      <w:tr w:rsidR="0049326F" w14:paraId="5A3204FF" w14:textId="77777777">
        <w:trPr>
          <w:trHeight w:val="1579"/>
        </w:trPr>
        <w:tc>
          <w:tcPr>
            <w:tcW w:w="2386" w:type="dxa"/>
          </w:tcPr>
          <w:p w14:paraId="2F39B5F4" w14:textId="77777777" w:rsidR="0049326F" w:rsidRDefault="007E40B2">
            <w:pPr>
              <w:pStyle w:val="TableParagraph"/>
              <w:ind w:right="205"/>
              <w:rPr>
                <w:sz w:val="20"/>
              </w:rPr>
            </w:pPr>
            <w:r>
              <w:rPr>
                <w:sz w:val="20"/>
              </w:rPr>
              <w:t>Identité, Situation sociale</w:t>
            </w:r>
            <w:r>
              <w:rPr>
                <w:spacing w:val="-1"/>
                <w:sz w:val="20"/>
              </w:rPr>
              <w:t xml:space="preserve"> </w:t>
            </w:r>
            <w:r>
              <w:rPr>
                <w:sz w:val="20"/>
              </w:rPr>
              <w:t>ou</w:t>
            </w:r>
            <w:r>
              <w:rPr>
                <w:spacing w:val="-1"/>
                <w:sz w:val="20"/>
              </w:rPr>
              <w:t xml:space="preserve"> </w:t>
            </w:r>
            <w:r>
              <w:rPr>
                <w:sz w:val="20"/>
              </w:rPr>
              <w:t>familiale</w:t>
            </w:r>
          </w:p>
        </w:tc>
        <w:tc>
          <w:tcPr>
            <w:tcW w:w="2820" w:type="dxa"/>
          </w:tcPr>
          <w:p w14:paraId="540610F4" w14:textId="77777777" w:rsidR="0049326F" w:rsidRDefault="007E40B2">
            <w:pPr>
              <w:pStyle w:val="TableParagraph"/>
              <w:ind w:left="105" w:right="118"/>
              <w:rPr>
                <w:sz w:val="20"/>
              </w:rPr>
            </w:pPr>
            <w:r>
              <w:rPr>
                <w:sz w:val="20"/>
              </w:rPr>
              <w:t>Directeur de la protection de la jeunesse</w:t>
            </w:r>
          </w:p>
        </w:tc>
        <w:tc>
          <w:tcPr>
            <w:tcW w:w="4096" w:type="dxa"/>
          </w:tcPr>
          <w:p w14:paraId="07C54D24" w14:textId="77777777" w:rsidR="0049326F" w:rsidRDefault="007E40B2">
            <w:pPr>
              <w:pStyle w:val="TableParagraph"/>
              <w:ind w:left="101" w:right="142"/>
              <w:rPr>
                <w:sz w:val="20"/>
              </w:rPr>
            </w:pPr>
            <w:r>
              <w:rPr>
                <w:sz w:val="20"/>
              </w:rPr>
              <w:t>Signalement par un membre du personnel si motif raisonnable de croire que la sécurité ou le développement est ou</w:t>
            </w:r>
          </w:p>
          <w:p w14:paraId="372D1227" w14:textId="77777777" w:rsidR="0049326F" w:rsidRDefault="007E40B2">
            <w:pPr>
              <w:pStyle w:val="TableParagraph"/>
              <w:spacing w:before="0"/>
              <w:ind w:left="101" w:right="220"/>
              <w:rPr>
                <w:sz w:val="20"/>
              </w:rPr>
            </w:pPr>
            <w:r>
              <w:rPr>
                <w:sz w:val="20"/>
              </w:rPr>
              <w:t>peut-être considéré comme compromis (articles 23, 38, 38.1 et 39 de la Loi sur la protection de la jeunesse)</w:t>
            </w:r>
          </w:p>
        </w:tc>
        <w:tc>
          <w:tcPr>
            <w:tcW w:w="2322" w:type="dxa"/>
          </w:tcPr>
          <w:p w14:paraId="571E4539" w14:textId="77777777" w:rsidR="0049326F" w:rsidRDefault="007E40B2">
            <w:pPr>
              <w:pStyle w:val="TableParagraph"/>
              <w:rPr>
                <w:sz w:val="20"/>
              </w:rPr>
            </w:pPr>
            <w:r>
              <w:rPr>
                <w:spacing w:val="-5"/>
                <w:sz w:val="20"/>
              </w:rPr>
              <w:t>Non</w:t>
            </w:r>
          </w:p>
        </w:tc>
        <w:tc>
          <w:tcPr>
            <w:tcW w:w="3879" w:type="dxa"/>
          </w:tcPr>
          <w:p w14:paraId="3F527A7E"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bl>
    <w:p w14:paraId="4BF68094" w14:textId="77777777" w:rsidR="0049326F" w:rsidRDefault="0049326F">
      <w:pPr>
        <w:pStyle w:val="TableParagraph"/>
        <w:jc w:val="both"/>
        <w:rPr>
          <w:sz w:val="20"/>
        </w:rPr>
        <w:sectPr w:rsidR="0049326F">
          <w:footerReference w:type="default" r:id="rId15"/>
          <w:pgSz w:w="16840" w:h="11900" w:orient="landscape"/>
          <w:pgMar w:top="520" w:right="425" w:bottom="1149" w:left="566" w:header="0" w:footer="508" w:gutter="0"/>
          <w:cols w:space="720"/>
        </w:sect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2FDB916A" w14:textId="77777777">
        <w:trPr>
          <w:trHeight w:val="890"/>
        </w:trPr>
        <w:tc>
          <w:tcPr>
            <w:tcW w:w="2386" w:type="dxa"/>
            <w:shd w:val="clear" w:color="auto" w:fill="F1F1F1"/>
          </w:tcPr>
          <w:p w14:paraId="4AAF94B7" w14:textId="77777777" w:rsidR="0049326F" w:rsidRDefault="007E40B2">
            <w:pPr>
              <w:pStyle w:val="TableParagraph"/>
              <w:ind w:right="205"/>
              <w:rPr>
                <w:b/>
                <w:sz w:val="20"/>
              </w:rPr>
            </w:pPr>
            <w:r>
              <w:rPr>
                <w:b/>
                <w:sz w:val="20"/>
              </w:rPr>
              <w:lastRenderedPageBreak/>
              <w:t xml:space="preserve">La nature ou le type de renseignement </w:t>
            </w:r>
            <w:r>
              <w:rPr>
                <w:b/>
                <w:spacing w:val="-2"/>
                <w:sz w:val="20"/>
              </w:rPr>
              <w:t>communiqué</w:t>
            </w:r>
          </w:p>
        </w:tc>
        <w:tc>
          <w:tcPr>
            <w:tcW w:w="2820" w:type="dxa"/>
            <w:shd w:val="clear" w:color="auto" w:fill="F1F1F1"/>
          </w:tcPr>
          <w:p w14:paraId="4CE92059"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268AD771"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3777CD1D"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0A049AD2"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6DB41020"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28877D7D" w14:textId="77777777">
        <w:trPr>
          <w:trHeight w:val="1350"/>
        </w:trPr>
        <w:tc>
          <w:tcPr>
            <w:tcW w:w="2386" w:type="dxa"/>
            <w:shd w:val="clear" w:color="auto" w:fill="F9F9F9"/>
          </w:tcPr>
          <w:p w14:paraId="156657AB" w14:textId="77777777" w:rsidR="0049326F" w:rsidRDefault="007E40B2">
            <w:pPr>
              <w:pStyle w:val="TableParagraph"/>
              <w:ind w:right="205"/>
              <w:rPr>
                <w:sz w:val="20"/>
              </w:rPr>
            </w:pPr>
            <w:r>
              <w:rPr>
                <w:sz w:val="20"/>
              </w:rPr>
              <w:t>Identité,</w:t>
            </w:r>
            <w:r>
              <w:rPr>
                <w:spacing w:val="-3"/>
                <w:sz w:val="20"/>
              </w:rPr>
              <w:t xml:space="preserve"> </w:t>
            </w:r>
            <w:r>
              <w:rPr>
                <w:sz w:val="20"/>
              </w:rPr>
              <w:t>Relatif</w:t>
            </w:r>
            <w:r>
              <w:rPr>
                <w:spacing w:val="-3"/>
                <w:sz w:val="20"/>
              </w:rPr>
              <w:t xml:space="preserve"> </w:t>
            </w:r>
            <w:r>
              <w:rPr>
                <w:sz w:val="20"/>
              </w:rPr>
              <w:t>au dossier</w:t>
            </w:r>
            <w:r>
              <w:rPr>
                <w:spacing w:val="13"/>
                <w:sz w:val="20"/>
              </w:rPr>
              <w:t xml:space="preserve"> </w:t>
            </w:r>
            <w:r>
              <w:rPr>
                <w:spacing w:val="-2"/>
                <w:sz w:val="20"/>
              </w:rPr>
              <w:t>d’enquête</w:t>
            </w:r>
          </w:p>
        </w:tc>
        <w:tc>
          <w:tcPr>
            <w:tcW w:w="2820" w:type="dxa"/>
            <w:shd w:val="clear" w:color="auto" w:fill="F9F9F9"/>
          </w:tcPr>
          <w:p w14:paraId="123DEB87" w14:textId="77777777" w:rsidR="0049326F" w:rsidRDefault="007E40B2">
            <w:pPr>
              <w:pStyle w:val="TableParagraph"/>
              <w:ind w:left="105"/>
              <w:rPr>
                <w:sz w:val="20"/>
              </w:rPr>
            </w:pPr>
            <w:r>
              <w:rPr>
                <w:sz w:val="20"/>
              </w:rPr>
              <w:t>Personne qui n’est pas membre du personnel de la CDPDJ, lorsque la situation particulière le requiert</w:t>
            </w:r>
          </w:p>
        </w:tc>
        <w:tc>
          <w:tcPr>
            <w:tcW w:w="4096" w:type="dxa"/>
            <w:shd w:val="clear" w:color="auto" w:fill="F9F9F9"/>
          </w:tcPr>
          <w:p w14:paraId="6C815A8E" w14:textId="77777777" w:rsidR="0049326F" w:rsidRDefault="007E40B2">
            <w:pPr>
              <w:pStyle w:val="TableParagraph"/>
              <w:ind w:left="101" w:right="220"/>
              <w:rPr>
                <w:sz w:val="20"/>
              </w:rPr>
            </w:pPr>
            <w:r>
              <w:rPr>
                <w:sz w:val="20"/>
              </w:rPr>
              <w:t>Réalisation d'une enquête par une personne qui n'est pas membre de son</w:t>
            </w:r>
          </w:p>
          <w:p w14:paraId="397BE27C" w14:textId="77777777" w:rsidR="0049326F" w:rsidRDefault="007E40B2">
            <w:pPr>
              <w:pStyle w:val="TableParagraph"/>
              <w:spacing w:before="0"/>
              <w:ind w:left="101" w:right="120"/>
              <w:rPr>
                <w:sz w:val="20"/>
              </w:rPr>
            </w:pPr>
            <w:r>
              <w:rPr>
                <w:sz w:val="20"/>
              </w:rPr>
              <w:t>personnel / Art. 62 al.2 et 66 de la Charte des droits et libertés de la personne) / Plainte en vertu de l’article 74 de la Charte</w:t>
            </w:r>
          </w:p>
        </w:tc>
        <w:tc>
          <w:tcPr>
            <w:tcW w:w="2322" w:type="dxa"/>
            <w:shd w:val="clear" w:color="auto" w:fill="F9F9F9"/>
          </w:tcPr>
          <w:p w14:paraId="60AC9446" w14:textId="77777777" w:rsidR="0049326F" w:rsidRDefault="007E40B2">
            <w:pPr>
              <w:pStyle w:val="TableParagraph"/>
              <w:rPr>
                <w:sz w:val="20"/>
              </w:rPr>
            </w:pPr>
            <w:r>
              <w:rPr>
                <w:spacing w:val="-5"/>
                <w:sz w:val="20"/>
              </w:rPr>
              <w:t>Non</w:t>
            </w:r>
          </w:p>
        </w:tc>
        <w:tc>
          <w:tcPr>
            <w:tcW w:w="3879" w:type="dxa"/>
            <w:shd w:val="clear" w:color="auto" w:fill="F9F9F9"/>
          </w:tcPr>
          <w:p w14:paraId="57C12A7A"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5C6C24A8" w14:textId="77777777">
        <w:trPr>
          <w:trHeight w:val="1120"/>
        </w:trPr>
        <w:tc>
          <w:tcPr>
            <w:tcW w:w="2386" w:type="dxa"/>
          </w:tcPr>
          <w:p w14:paraId="70E5DEDA"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3DA3451C" w14:textId="77777777" w:rsidR="0049326F" w:rsidRDefault="007E40B2">
            <w:pPr>
              <w:pStyle w:val="TableParagraph"/>
              <w:ind w:left="105" w:right="244"/>
              <w:rPr>
                <w:sz w:val="20"/>
              </w:rPr>
            </w:pPr>
            <w:r>
              <w:rPr>
                <w:sz w:val="20"/>
              </w:rPr>
              <w:t>Commissaire à la déontologie policière</w:t>
            </w:r>
          </w:p>
        </w:tc>
        <w:tc>
          <w:tcPr>
            <w:tcW w:w="4096" w:type="dxa"/>
          </w:tcPr>
          <w:p w14:paraId="3B9F1D03" w14:textId="77777777" w:rsidR="0049326F" w:rsidRDefault="007E40B2">
            <w:pPr>
              <w:pStyle w:val="TableParagraph"/>
              <w:ind w:left="101"/>
              <w:rPr>
                <w:sz w:val="20"/>
              </w:rPr>
            </w:pPr>
            <w:r>
              <w:rPr>
                <w:sz w:val="20"/>
              </w:rPr>
              <w:t>Enquête</w:t>
            </w:r>
            <w:r>
              <w:rPr>
                <w:spacing w:val="7"/>
                <w:sz w:val="20"/>
              </w:rPr>
              <w:t xml:space="preserve"> </w:t>
            </w:r>
            <w:r>
              <w:rPr>
                <w:sz w:val="20"/>
              </w:rPr>
              <w:t>(art.</w:t>
            </w:r>
            <w:r>
              <w:rPr>
                <w:spacing w:val="8"/>
                <w:sz w:val="20"/>
              </w:rPr>
              <w:t xml:space="preserve"> </w:t>
            </w:r>
            <w:r>
              <w:rPr>
                <w:sz w:val="20"/>
              </w:rPr>
              <w:t>189</w:t>
            </w:r>
            <w:r>
              <w:rPr>
                <w:spacing w:val="7"/>
                <w:sz w:val="20"/>
              </w:rPr>
              <w:t xml:space="preserve"> </w:t>
            </w:r>
            <w:r>
              <w:rPr>
                <w:sz w:val="20"/>
              </w:rPr>
              <w:t>et</w:t>
            </w:r>
            <w:r>
              <w:rPr>
                <w:spacing w:val="8"/>
                <w:sz w:val="20"/>
              </w:rPr>
              <w:t xml:space="preserve"> </w:t>
            </w:r>
            <w:r>
              <w:rPr>
                <w:sz w:val="20"/>
              </w:rPr>
              <w:t>190</w:t>
            </w:r>
            <w:r>
              <w:rPr>
                <w:spacing w:val="7"/>
                <w:sz w:val="20"/>
              </w:rPr>
              <w:t xml:space="preserve"> </w:t>
            </w:r>
            <w:r>
              <w:rPr>
                <w:sz w:val="20"/>
              </w:rPr>
              <w:t>Loi</w:t>
            </w:r>
            <w:r>
              <w:rPr>
                <w:spacing w:val="8"/>
                <w:sz w:val="20"/>
              </w:rPr>
              <w:t xml:space="preserve"> </w:t>
            </w:r>
            <w:r>
              <w:rPr>
                <w:sz w:val="20"/>
              </w:rPr>
              <w:t>sur</w:t>
            </w:r>
            <w:r>
              <w:rPr>
                <w:spacing w:val="8"/>
                <w:sz w:val="20"/>
              </w:rPr>
              <w:t xml:space="preserve"> </w:t>
            </w:r>
            <w:r>
              <w:rPr>
                <w:sz w:val="20"/>
              </w:rPr>
              <w:t>la</w:t>
            </w:r>
            <w:r>
              <w:rPr>
                <w:spacing w:val="7"/>
                <w:sz w:val="20"/>
              </w:rPr>
              <w:t xml:space="preserve"> </w:t>
            </w:r>
            <w:r>
              <w:rPr>
                <w:spacing w:val="-2"/>
                <w:sz w:val="20"/>
              </w:rPr>
              <w:t>police)</w:t>
            </w:r>
          </w:p>
        </w:tc>
        <w:tc>
          <w:tcPr>
            <w:tcW w:w="2322" w:type="dxa"/>
          </w:tcPr>
          <w:p w14:paraId="6228CDC3" w14:textId="77777777" w:rsidR="0049326F" w:rsidRDefault="007E40B2">
            <w:pPr>
              <w:pStyle w:val="TableParagraph"/>
              <w:rPr>
                <w:sz w:val="20"/>
              </w:rPr>
            </w:pPr>
            <w:r>
              <w:rPr>
                <w:spacing w:val="-5"/>
                <w:sz w:val="20"/>
              </w:rPr>
              <w:t>Non</w:t>
            </w:r>
          </w:p>
        </w:tc>
        <w:tc>
          <w:tcPr>
            <w:tcW w:w="3879" w:type="dxa"/>
          </w:tcPr>
          <w:p w14:paraId="526A8B3A"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706A4723" w14:textId="77777777">
        <w:trPr>
          <w:trHeight w:val="1350"/>
        </w:trPr>
        <w:tc>
          <w:tcPr>
            <w:tcW w:w="2386" w:type="dxa"/>
            <w:shd w:val="clear" w:color="auto" w:fill="F9F9F9"/>
          </w:tcPr>
          <w:p w14:paraId="3BC73326"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640204C8" w14:textId="77777777" w:rsidR="0049326F" w:rsidRDefault="007E40B2">
            <w:pPr>
              <w:pStyle w:val="TableParagraph"/>
              <w:ind w:left="105"/>
              <w:rPr>
                <w:sz w:val="20"/>
              </w:rPr>
            </w:pPr>
            <w:r>
              <w:rPr>
                <w:sz w:val="20"/>
              </w:rPr>
              <w:t>Quantum</w:t>
            </w:r>
            <w:r>
              <w:rPr>
                <w:spacing w:val="21"/>
                <w:sz w:val="20"/>
              </w:rPr>
              <w:t xml:space="preserve"> </w:t>
            </w:r>
            <w:r>
              <w:rPr>
                <w:sz w:val="20"/>
              </w:rPr>
              <w:t>Juricomptable</w:t>
            </w:r>
            <w:r>
              <w:rPr>
                <w:spacing w:val="22"/>
                <w:sz w:val="20"/>
              </w:rPr>
              <w:t xml:space="preserve"> </w:t>
            </w:r>
            <w:r>
              <w:rPr>
                <w:spacing w:val="-4"/>
                <w:sz w:val="20"/>
              </w:rPr>
              <w:t>inc.</w:t>
            </w:r>
          </w:p>
        </w:tc>
        <w:tc>
          <w:tcPr>
            <w:tcW w:w="4096" w:type="dxa"/>
            <w:shd w:val="clear" w:color="auto" w:fill="F9F9F9"/>
          </w:tcPr>
          <w:p w14:paraId="3C7E4D8A" w14:textId="77777777" w:rsidR="0049326F" w:rsidRDefault="007E40B2">
            <w:pPr>
              <w:pStyle w:val="TableParagraph"/>
              <w:ind w:left="101" w:right="220"/>
              <w:rPr>
                <w:sz w:val="20"/>
              </w:rPr>
            </w:pPr>
            <w:r>
              <w:rPr>
                <w:sz w:val="20"/>
              </w:rPr>
              <w:t>Support pour organiser la preuve en lien avec l'exploitation financière</w:t>
            </w:r>
          </w:p>
        </w:tc>
        <w:tc>
          <w:tcPr>
            <w:tcW w:w="2322" w:type="dxa"/>
            <w:shd w:val="clear" w:color="auto" w:fill="F9F9F9"/>
          </w:tcPr>
          <w:p w14:paraId="54717BA7" w14:textId="77777777" w:rsidR="0049326F" w:rsidRDefault="007E40B2">
            <w:pPr>
              <w:pStyle w:val="TableParagraph"/>
              <w:rPr>
                <w:sz w:val="20"/>
              </w:rPr>
            </w:pPr>
            <w:r>
              <w:rPr>
                <w:spacing w:val="-5"/>
                <w:sz w:val="20"/>
              </w:rPr>
              <w:t>Non</w:t>
            </w:r>
          </w:p>
        </w:tc>
        <w:tc>
          <w:tcPr>
            <w:tcW w:w="3879" w:type="dxa"/>
            <w:shd w:val="clear" w:color="auto" w:fill="F9F9F9"/>
          </w:tcPr>
          <w:p w14:paraId="20A18B50"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10AD14C0" w14:textId="77777777">
        <w:trPr>
          <w:trHeight w:val="1120"/>
        </w:trPr>
        <w:tc>
          <w:tcPr>
            <w:tcW w:w="2386" w:type="dxa"/>
          </w:tcPr>
          <w:p w14:paraId="38380A11"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58E70DDC" w14:textId="77777777" w:rsidR="0049326F" w:rsidRDefault="007E40B2">
            <w:pPr>
              <w:pStyle w:val="TableParagraph"/>
              <w:ind w:left="105" w:right="244"/>
              <w:rPr>
                <w:sz w:val="20"/>
              </w:rPr>
            </w:pPr>
            <w:r>
              <w:rPr>
                <w:sz w:val="20"/>
              </w:rPr>
              <w:t>Commissaire à la déontologie policière</w:t>
            </w:r>
          </w:p>
        </w:tc>
        <w:tc>
          <w:tcPr>
            <w:tcW w:w="4096" w:type="dxa"/>
          </w:tcPr>
          <w:p w14:paraId="330B890A" w14:textId="77777777" w:rsidR="0049326F" w:rsidRDefault="007E40B2">
            <w:pPr>
              <w:pStyle w:val="TableParagraph"/>
              <w:ind w:left="101"/>
              <w:rPr>
                <w:sz w:val="20"/>
              </w:rPr>
            </w:pPr>
            <w:r>
              <w:rPr>
                <w:spacing w:val="-2"/>
                <w:sz w:val="20"/>
              </w:rPr>
              <w:t>Enquête</w:t>
            </w:r>
          </w:p>
        </w:tc>
        <w:tc>
          <w:tcPr>
            <w:tcW w:w="2322" w:type="dxa"/>
          </w:tcPr>
          <w:p w14:paraId="5C950F7C" w14:textId="77777777" w:rsidR="0049326F" w:rsidRDefault="007E40B2">
            <w:pPr>
              <w:pStyle w:val="TableParagraph"/>
              <w:rPr>
                <w:sz w:val="20"/>
              </w:rPr>
            </w:pPr>
            <w:r>
              <w:rPr>
                <w:spacing w:val="-5"/>
                <w:sz w:val="20"/>
              </w:rPr>
              <w:t>Non</w:t>
            </w:r>
          </w:p>
        </w:tc>
        <w:tc>
          <w:tcPr>
            <w:tcW w:w="3879" w:type="dxa"/>
          </w:tcPr>
          <w:p w14:paraId="5D7FF37E"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0C9632B0" w14:textId="77777777">
        <w:trPr>
          <w:trHeight w:val="1120"/>
        </w:trPr>
        <w:tc>
          <w:tcPr>
            <w:tcW w:w="2386" w:type="dxa"/>
            <w:shd w:val="clear" w:color="auto" w:fill="F9F9F9"/>
          </w:tcPr>
          <w:p w14:paraId="5B01B369" w14:textId="77777777" w:rsidR="0049326F" w:rsidRDefault="0049326F">
            <w:pPr>
              <w:pStyle w:val="TableParagraph"/>
              <w:spacing w:before="0"/>
              <w:ind w:left="0"/>
              <w:rPr>
                <w:rFonts w:ascii="Times New Roman"/>
                <w:sz w:val="20"/>
              </w:rPr>
            </w:pPr>
          </w:p>
        </w:tc>
        <w:tc>
          <w:tcPr>
            <w:tcW w:w="2820" w:type="dxa"/>
            <w:shd w:val="clear" w:color="auto" w:fill="F9F9F9"/>
          </w:tcPr>
          <w:p w14:paraId="6B4C9CAE" w14:textId="77777777" w:rsidR="0049326F" w:rsidRDefault="007E40B2">
            <w:pPr>
              <w:pStyle w:val="TableParagraph"/>
              <w:ind w:left="105" w:right="244"/>
              <w:rPr>
                <w:sz w:val="20"/>
              </w:rPr>
            </w:pPr>
            <w:r>
              <w:rPr>
                <w:sz w:val="20"/>
              </w:rPr>
              <w:t>Commissaire à la déontologie policère</w:t>
            </w:r>
          </w:p>
        </w:tc>
        <w:tc>
          <w:tcPr>
            <w:tcW w:w="4096" w:type="dxa"/>
            <w:shd w:val="clear" w:color="auto" w:fill="F9F9F9"/>
          </w:tcPr>
          <w:p w14:paraId="7523C1BC" w14:textId="77777777" w:rsidR="0049326F" w:rsidRDefault="007E40B2">
            <w:pPr>
              <w:pStyle w:val="TableParagraph"/>
              <w:ind w:left="101"/>
              <w:rPr>
                <w:sz w:val="20"/>
              </w:rPr>
            </w:pPr>
            <w:r>
              <w:rPr>
                <w:sz w:val="20"/>
              </w:rPr>
              <w:t>Enquête</w:t>
            </w:r>
            <w:r>
              <w:rPr>
                <w:spacing w:val="7"/>
                <w:sz w:val="20"/>
              </w:rPr>
              <w:t xml:space="preserve"> </w:t>
            </w:r>
            <w:r>
              <w:rPr>
                <w:sz w:val="20"/>
              </w:rPr>
              <w:t>(art.</w:t>
            </w:r>
            <w:r>
              <w:rPr>
                <w:spacing w:val="8"/>
                <w:sz w:val="20"/>
              </w:rPr>
              <w:t xml:space="preserve"> </w:t>
            </w:r>
            <w:r>
              <w:rPr>
                <w:sz w:val="20"/>
              </w:rPr>
              <w:t>189</w:t>
            </w:r>
            <w:r>
              <w:rPr>
                <w:spacing w:val="7"/>
                <w:sz w:val="20"/>
              </w:rPr>
              <w:t xml:space="preserve"> </w:t>
            </w:r>
            <w:r>
              <w:rPr>
                <w:sz w:val="20"/>
              </w:rPr>
              <w:t>et</w:t>
            </w:r>
            <w:r>
              <w:rPr>
                <w:spacing w:val="8"/>
                <w:sz w:val="20"/>
              </w:rPr>
              <w:t xml:space="preserve"> </w:t>
            </w:r>
            <w:r>
              <w:rPr>
                <w:sz w:val="20"/>
              </w:rPr>
              <w:t>190</w:t>
            </w:r>
            <w:r>
              <w:rPr>
                <w:spacing w:val="7"/>
                <w:sz w:val="20"/>
              </w:rPr>
              <w:t xml:space="preserve"> </w:t>
            </w:r>
            <w:r>
              <w:rPr>
                <w:sz w:val="20"/>
              </w:rPr>
              <w:t>Loi</w:t>
            </w:r>
            <w:r>
              <w:rPr>
                <w:spacing w:val="8"/>
                <w:sz w:val="20"/>
              </w:rPr>
              <w:t xml:space="preserve"> </w:t>
            </w:r>
            <w:r>
              <w:rPr>
                <w:sz w:val="20"/>
              </w:rPr>
              <w:t>sur</w:t>
            </w:r>
            <w:r>
              <w:rPr>
                <w:spacing w:val="8"/>
                <w:sz w:val="20"/>
              </w:rPr>
              <w:t xml:space="preserve"> </w:t>
            </w:r>
            <w:r>
              <w:rPr>
                <w:sz w:val="20"/>
              </w:rPr>
              <w:t>la</w:t>
            </w:r>
            <w:r>
              <w:rPr>
                <w:spacing w:val="7"/>
                <w:sz w:val="20"/>
              </w:rPr>
              <w:t xml:space="preserve"> </w:t>
            </w:r>
            <w:r>
              <w:rPr>
                <w:spacing w:val="-2"/>
                <w:sz w:val="20"/>
              </w:rPr>
              <w:t>police)</w:t>
            </w:r>
          </w:p>
        </w:tc>
        <w:tc>
          <w:tcPr>
            <w:tcW w:w="2322" w:type="dxa"/>
            <w:shd w:val="clear" w:color="auto" w:fill="F9F9F9"/>
          </w:tcPr>
          <w:p w14:paraId="77CC3351" w14:textId="77777777" w:rsidR="0049326F" w:rsidRDefault="007E40B2">
            <w:pPr>
              <w:pStyle w:val="TableParagraph"/>
              <w:rPr>
                <w:sz w:val="20"/>
              </w:rPr>
            </w:pPr>
            <w:r>
              <w:rPr>
                <w:spacing w:val="-5"/>
                <w:sz w:val="20"/>
              </w:rPr>
              <w:t>Non</w:t>
            </w:r>
          </w:p>
        </w:tc>
        <w:tc>
          <w:tcPr>
            <w:tcW w:w="3879" w:type="dxa"/>
            <w:shd w:val="clear" w:color="auto" w:fill="F9F9F9"/>
          </w:tcPr>
          <w:p w14:paraId="6FD9AB86"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AC2B127" w14:textId="77777777">
        <w:trPr>
          <w:trHeight w:val="1120"/>
        </w:trPr>
        <w:tc>
          <w:tcPr>
            <w:tcW w:w="2386" w:type="dxa"/>
          </w:tcPr>
          <w:p w14:paraId="792338EA"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574B64F0" w14:textId="77777777" w:rsidR="0049326F" w:rsidRDefault="007E40B2">
            <w:pPr>
              <w:pStyle w:val="TableParagraph"/>
              <w:ind w:left="105" w:right="244"/>
              <w:rPr>
                <w:sz w:val="20"/>
              </w:rPr>
            </w:pPr>
            <w:r>
              <w:rPr>
                <w:sz w:val="20"/>
              </w:rPr>
              <w:t>Comité d'enquête nommé par</w:t>
            </w:r>
            <w:r>
              <w:rPr>
                <w:spacing w:val="9"/>
                <w:sz w:val="20"/>
              </w:rPr>
              <w:t xml:space="preserve"> </w:t>
            </w:r>
            <w:r>
              <w:rPr>
                <w:sz w:val="20"/>
              </w:rPr>
              <w:t>Ministre</w:t>
            </w:r>
            <w:r>
              <w:rPr>
                <w:spacing w:val="9"/>
                <w:sz w:val="20"/>
              </w:rPr>
              <w:t xml:space="preserve"> </w:t>
            </w:r>
            <w:r>
              <w:rPr>
                <w:sz w:val="20"/>
              </w:rPr>
              <w:t>de</w:t>
            </w:r>
            <w:r>
              <w:rPr>
                <w:spacing w:val="9"/>
                <w:sz w:val="20"/>
              </w:rPr>
              <w:t xml:space="preserve"> </w:t>
            </w:r>
            <w:r>
              <w:rPr>
                <w:spacing w:val="-2"/>
                <w:sz w:val="20"/>
              </w:rPr>
              <w:t>l'Éducation</w:t>
            </w:r>
          </w:p>
        </w:tc>
        <w:tc>
          <w:tcPr>
            <w:tcW w:w="4096" w:type="dxa"/>
          </w:tcPr>
          <w:p w14:paraId="026C35D1" w14:textId="77777777" w:rsidR="0049326F" w:rsidRDefault="007E40B2">
            <w:pPr>
              <w:pStyle w:val="TableParagraph"/>
              <w:ind w:left="101" w:right="220"/>
              <w:rPr>
                <w:sz w:val="20"/>
              </w:rPr>
            </w:pPr>
            <w:r>
              <w:rPr>
                <w:sz w:val="20"/>
              </w:rPr>
              <w:t>Enquête (art. 28 et 30 de la Loi sur l'instruction publique)</w:t>
            </w:r>
          </w:p>
        </w:tc>
        <w:tc>
          <w:tcPr>
            <w:tcW w:w="2322" w:type="dxa"/>
          </w:tcPr>
          <w:p w14:paraId="0C593240" w14:textId="77777777" w:rsidR="0049326F" w:rsidRDefault="007E40B2">
            <w:pPr>
              <w:pStyle w:val="TableParagraph"/>
              <w:rPr>
                <w:sz w:val="20"/>
              </w:rPr>
            </w:pPr>
            <w:r>
              <w:rPr>
                <w:spacing w:val="-5"/>
                <w:sz w:val="20"/>
              </w:rPr>
              <w:t>Non</w:t>
            </w:r>
          </w:p>
        </w:tc>
        <w:tc>
          <w:tcPr>
            <w:tcW w:w="3879" w:type="dxa"/>
          </w:tcPr>
          <w:p w14:paraId="54E971E1"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31947231" w14:textId="77777777">
        <w:trPr>
          <w:trHeight w:val="1120"/>
        </w:trPr>
        <w:tc>
          <w:tcPr>
            <w:tcW w:w="2386" w:type="dxa"/>
            <w:shd w:val="clear" w:color="auto" w:fill="F9F9F9"/>
          </w:tcPr>
          <w:p w14:paraId="3A12E95A"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028F06C7"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4403B50B" w14:textId="77777777" w:rsidR="0049326F" w:rsidRDefault="007E40B2">
            <w:pPr>
              <w:pStyle w:val="TableParagraph"/>
              <w:ind w:left="101"/>
              <w:rPr>
                <w:sz w:val="20"/>
              </w:rPr>
            </w:pPr>
            <w:r>
              <w:rPr>
                <w:spacing w:val="-2"/>
                <w:sz w:val="20"/>
              </w:rPr>
              <w:t>Enquête</w:t>
            </w:r>
          </w:p>
        </w:tc>
        <w:tc>
          <w:tcPr>
            <w:tcW w:w="2322" w:type="dxa"/>
            <w:shd w:val="clear" w:color="auto" w:fill="F9F9F9"/>
          </w:tcPr>
          <w:p w14:paraId="5D453C0A" w14:textId="77777777" w:rsidR="0049326F" w:rsidRDefault="007E40B2">
            <w:pPr>
              <w:pStyle w:val="TableParagraph"/>
              <w:rPr>
                <w:sz w:val="20"/>
              </w:rPr>
            </w:pPr>
            <w:r>
              <w:rPr>
                <w:spacing w:val="-5"/>
                <w:sz w:val="20"/>
              </w:rPr>
              <w:t>Non</w:t>
            </w:r>
          </w:p>
        </w:tc>
        <w:tc>
          <w:tcPr>
            <w:tcW w:w="3879" w:type="dxa"/>
            <w:shd w:val="clear" w:color="auto" w:fill="F9F9F9"/>
          </w:tcPr>
          <w:p w14:paraId="441D42B2"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66460757" w14:textId="77777777">
        <w:trPr>
          <w:trHeight w:val="993"/>
        </w:trPr>
        <w:tc>
          <w:tcPr>
            <w:tcW w:w="2386" w:type="dxa"/>
            <w:tcBorders>
              <w:bottom w:val="single" w:sz="6" w:space="0" w:color="DDDDDD"/>
            </w:tcBorders>
          </w:tcPr>
          <w:p w14:paraId="26ED9F3D"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Borders>
              <w:bottom w:val="single" w:sz="6" w:space="0" w:color="DDDDDD"/>
            </w:tcBorders>
          </w:tcPr>
          <w:p w14:paraId="0502AE0C" w14:textId="77777777" w:rsidR="0049326F" w:rsidRDefault="007E40B2">
            <w:pPr>
              <w:pStyle w:val="TableParagraph"/>
              <w:ind w:left="105" w:right="244"/>
              <w:rPr>
                <w:sz w:val="20"/>
              </w:rPr>
            </w:pPr>
            <w:r>
              <w:rPr>
                <w:sz w:val="20"/>
              </w:rPr>
              <w:t>Commissaire à la déontologie policière</w:t>
            </w:r>
          </w:p>
        </w:tc>
        <w:tc>
          <w:tcPr>
            <w:tcW w:w="4096" w:type="dxa"/>
            <w:tcBorders>
              <w:bottom w:val="single" w:sz="6" w:space="0" w:color="DDDDDD"/>
            </w:tcBorders>
          </w:tcPr>
          <w:p w14:paraId="52DBAF64" w14:textId="77777777" w:rsidR="0049326F" w:rsidRDefault="007E40B2">
            <w:pPr>
              <w:pStyle w:val="TableParagraph"/>
              <w:ind w:left="101"/>
              <w:rPr>
                <w:sz w:val="20"/>
              </w:rPr>
            </w:pPr>
            <w:r>
              <w:rPr>
                <w:spacing w:val="-2"/>
                <w:sz w:val="20"/>
              </w:rPr>
              <w:t>Enquête</w:t>
            </w:r>
          </w:p>
        </w:tc>
        <w:tc>
          <w:tcPr>
            <w:tcW w:w="2322" w:type="dxa"/>
            <w:tcBorders>
              <w:bottom w:val="single" w:sz="6" w:space="0" w:color="DDDDDD"/>
            </w:tcBorders>
          </w:tcPr>
          <w:p w14:paraId="50E46F89" w14:textId="77777777" w:rsidR="0049326F" w:rsidRDefault="007E40B2">
            <w:pPr>
              <w:pStyle w:val="TableParagraph"/>
              <w:rPr>
                <w:sz w:val="20"/>
              </w:rPr>
            </w:pPr>
            <w:r>
              <w:rPr>
                <w:spacing w:val="-5"/>
                <w:sz w:val="20"/>
              </w:rPr>
              <w:t>Non</w:t>
            </w:r>
          </w:p>
        </w:tc>
        <w:tc>
          <w:tcPr>
            <w:tcW w:w="3879" w:type="dxa"/>
            <w:tcBorders>
              <w:bottom w:val="single" w:sz="6" w:space="0" w:color="DDDDDD"/>
            </w:tcBorders>
          </w:tcPr>
          <w:p w14:paraId="6697BD4C" w14:textId="77777777" w:rsidR="0049326F" w:rsidRDefault="007E40B2">
            <w:pPr>
              <w:pStyle w:val="TableParagraph"/>
              <w:spacing w:before="55" w:line="230" w:lineRule="exact"/>
              <w:ind w:left="110" w:right="278"/>
              <w:jc w:val="both"/>
              <w:rPr>
                <w:sz w:val="20"/>
              </w:rPr>
            </w:pPr>
            <w:r>
              <w:rPr>
                <w:sz w:val="20"/>
              </w:rPr>
              <w:t>Nécessaire à l’application d’une loi au Québec, que cette communication soit ou non prévue expressément par la loi (article 67)</w:t>
            </w:r>
          </w:p>
        </w:tc>
      </w:tr>
      <w:tr w:rsidR="0049326F" w14:paraId="623E3D19" w14:textId="77777777">
        <w:trPr>
          <w:trHeight w:val="112"/>
        </w:trPr>
        <w:tc>
          <w:tcPr>
            <w:tcW w:w="2386" w:type="dxa"/>
            <w:tcBorders>
              <w:top w:val="single" w:sz="6" w:space="0" w:color="DDDDDD"/>
            </w:tcBorders>
          </w:tcPr>
          <w:p w14:paraId="279482AD" w14:textId="77777777" w:rsidR="0049326F" w:rsidRDefault="0049326F">
            <w:pPr>
              <w:pStyle w:val="TableParagraph"/>
              <w:spacing w:before="0"/>
              <w:ind w:left="0"/>
              <w:rPr>
                <w:rFonts w:ascii="Times New Roman"/>
                <w:sz w:val="6"/>
              </w:rPr>
            </w:pPr>
          </w:p>
        </w:tc>
        <w:tc>
          <w:tcPr>
            <w:tcW w:w="2820" w:type="dxa"/>
            <w:tcBorders>
              <w:top w:val="single" w:sz="6" w:space="0" w:color="DDDDDD"/>
            </w:tcBorders>
          </w:tcPr>
          <w:p w14:paraId="0765FA2C" w14:textId="77777777" w:rsidR="0049326F" w:rsidRDefault="0049326F">
            <w:pPr>
              <w:pStyle w:val="TableParagraph"/>
              <w:spacing w:before="0"/>
              <w:ind w:left="0"/>
              <w:rPr>
                <w:rFonts w:ascii="Times New Roman"/>
                <w:sz w:val="6"/>
              </w:rPr>
            </w:pPr>
          </w:p>
        </w:tc>
        <w:tc>
          <w:tcPr>
            <w:tcW w:w="4096" w:type="dxa"/>
            <w:tcBorders>
              <w:top w:val="single" w:sz="6" w:space="0" w:color="DDDDDD"/>
            </w:tcBorders>
          </w:tcPr>
          <w:p w14:paraId="6E3B1CDC" w14:textId="77777777" w:rsidR="0049326F" w:rsidRDefault="0049326F">
            <w:pPr>
              <w:pStyle w:val="TableParagraph"/>
              <w:spacing w:before="0"/>
              <w:ind w:left="0"/>
              <w:rPr>
                <w:rFonts w:ascii="Times New Roman"/>
                <w:sz w:val="6"/>
              </w:rPr>
            </w:pPr>
          </w:p>
        </w:tc>
        <w:tc>
          <w:tcPr>
            <w:tcW w:w="2322" w:type="dxa"/>
            <w:tcBorders>
              <w:top w:val="single" w:sz="6" w:space="0" w:color="DDDDDD"/>
            </w:tcBorders>
          </w:tcPr>
          <w:p w14:paraId="6CCF0A92" w14:textId="77777777" w:rsidR="0049326F" w:rsidRDefault="0049326F">
            <w:pPr>
              <w:pStyle w:val="TableParagraph"/>
              <w:spacing w:before="0"/>
              <w:ind w:left="0"/>
              <w:rPr>
                <w:rFonts w:ascii="Times New Roman"/>
                <w:sz w:val="6"/>
              </w:rPr>
            </w:pPr>
          </w:p>
        </w:tc>
        <w:tc>
          <w:tcPr>
            <w:tcW w:w="3879" w:type="dxa"/>
            <w:tcBorders>
              <w:top w:val="single" w:sz="6" w:space="0" w:color="DDDDDD"/>
            </w:tcBorders>
          </w:tcPr>
          <w:p w14:paraId="5DD57D8C" w14:textId="77777777" w:rsidR="0049326F" w:rsidRDefault="0049326F">
            <w:pPr>
              <w:pStyle w:val="TableParagraph"/>
              <w:spacing w:before="0"/>
              <w:ind w:left="0"/>
              <w:rPr>
                <w:rFonts w:ascii="Times New Roman"/>
                <w:sz w:val="6"/>
              </w:rPr>
            </w:pPr>
          </w:p>
        </w:tc>
      </w:tr>
    </w:tbl>
    <w:p w14:paraId="08BACEBD" w14:textId="77777777" w:rsidR="0049326F" w:rsidRDefault="0049326F">
      <w:pPr>
        <w:pStyle w:val="TableParagraph"/>
        <w:rPr>
          <w:rFonts w:ascii="Times New Roman"/>
          <w:sz w:val="6"/>
        </w:rPr>
        <w:sectPr w:rsidR="0049326F" w:rsidSect="0004652D">
          <w:type w:val="continuous"/>
          <w:pgSz w:w="16840" w:h="11900" w:orient="landscape"/>
          <w:pgMar w:top="522" w:right="425" w:bottom="697" w:left="567" w:header="0" w:footer="510" w:gutter="0"/>
          <w:cols w:space="720"/>
        </w:sect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6"/>
        <w:gridCol w:w="2820"/>
        <w:gridCol w:w="4096"/>
        <w:gridCol w:w="2322"/>
        <w:gridCol w:w="3879"/>
      </w:tblGrid>
      <w:tr w:rsidR="0049326F" w14:paraId="6E126404" w14:textId="77777777">
        <w:trPr>
          <w:trHeight w:val="890"/>
        </w:trPr>
        <w:tc>
          <w:tcPr>
            <w:tcW w:w="2386" w:type="dxa"/>
            <w:shd w:val="clear" w:color="auto" w:fill="F1F1F1"/>
          </w:tcPr>
          <w:p w14:paraId="0199D64C" w14:textId="77777777" w:rsidR="0049326F" w:rsidRDefault="007E40B2">
            <w:pPr>
              <w:pStyle w:val="TableParagraph"/>
              <w:ind w:right="205"/>
              <w:rPr>
                <w:b/>
                <w:sz w:val="20"/>
              </w:rPr>
            </w:pPr>
            <w:r>
              <w:rPr>
                <w:b/>
                <w:sz w:val="20"/>
              </w:rPr>
              <w:lastRenderedPageBreak/>
              <w:t xml:space="preserve">La nature ou le type de renseignement </w:t>
            </w:r>
            <w:r>
              <w:rPr>
                <w:b/>
                <w:spacing w:val="-2"/>
                <w:sz w:val="20"/>
              </w:rPr>
              <w:t>communiqué</w:t>
            </w:r>
          </w:p>
        </w:tc>
        <w:tc>
          <w:tcPr>
            <w:tcW w:w="2820" w:type="dxa"/>
            <w:shd w:val="clear" w:color="auto" w:fill="F1F1F1"/>
          </w:tcPr>
          <w:p w14:paraId="05BEC67A" w14:textId="77777777" w:rsidR="0049326F" w:rsidRDefault="007E40B2">
            <w:pPr>
              <w:pStyle w:val="TableParagraph"/>
              <w:ind w:left="105" w:right="244"/>
              <w:rPr>
                <w:b/>
                <w:sz w:val="20"/>
              </w:rPr>
            </w:pPr>
            <w:r>
              <w:rPr>
                <w:b/>
                <w:sz w:val="20"/>
              </w:rPr>
              <w:t>La personne ou l’organisme qui reçoit cette communication</w:t>
            </w:r>
          </w:p>
        </w:tc>
        <w:tc>
          <w:tcPr>
            <w:tcW w:w="4096" w:type="dxa"/>
            <w:shd w:val="clear" w:color="auto" w:fill="F1F1F1"/>
          </w:tcPr>
          <w:p w14:paraId="02D0F7E3" w14:textId="77777777" w:rsidR="0049326F" w:rsidRDefault="007E40B2">
            <w:pPr>
              <w:pStyle w:val="TableParagraph"/>
              <w:ind w:left="101" w:right="220"/>
              <w:rPr>
                <w:b/>
                <w:sz w:val="20"/>
              </w:rPr>
            </w:pPr>
            <w:r>
              <w:rPr>
                <w:b/>
                <w:sz w:val="20"/>
              </w:rPr>
              <w:t>La fin pour laquelle ce renseignement est communiqué</w:t>
            </w:r>
          </w:p>
        </w:tc>
        <w:tc>
          <w:tcPr>
            <w:tcW w:w="2322" w:type="dxa"/>
            <w:shd w:val="clear" w:color="auto" w:fill="F1F1F1"/>
          </w:tcPr>
          <w:p w14:paraId="25C27BF7" w14:textId="77777777" w:rsidR="0049326F" w:rsidRDefault="007E40B2">
            <w:pPr>
              <w:pStyle w:val="TableParagraph"/>
              <w:spacing w:line="230" w:lineRule="exact"/>
              <w:rPr>
                <w:b/>
                <w:sz w:val="20"/>
              </w:rPr>
            </w:pPr>
            <w:r>
              <w:rPr>
                <w:b/>
                <w:sz w:val="20"/>
              </w:rPr>
              <w:t>Communication</w:t>
            </w:r>
            <w:r>
              <w:rPr>
                <w:b/>
                <w:spacing w:val="31"/>
                <w:sz w:val="20"/>
              </w:rPr>
              <w:t xml:space="preserve"> </w:t>
            </w:r>
            <w:r>
              <w:rPr>
                <w:b/>
                <w:spacing w:val="-10"/>
                <w:sz w:val="20"/>
              </w:rPr>
              <w:t>à</w:t>
            </w:r>
          </w:p>
          <w:p w14:paraId="311A8BA7" w14:textId="77777777" w:rsidR="0049326F" w:rsidRDefault="007E40B2">
            <w:pPr>
              <w:pStyle w:val="TableParagraph"/>
              <w:spacing w:before="0"/>
              <w:rPr>
                <w:b/>
                <w:sz w:val="20"/>
              </w:rPr>
            </w:pPr>
            <w:r>
              <w:rPr>
                <w:b/>
                <w:sz w:val="20"/>
              </w:rPr>
              <w:t>l’extérieur</w:t>
            </w:r>
            <w:r>
              <w:rPr>
                <w:b/>
                <w:spacing w:val="13"/>
                <w:sz w:val="20"/>
              </w:rPr>
              <w:t xml:space="preserve"> </w:t>
            </w:r>
            <w:r>
              <w:rPr>
                <w:b/>
                <w:sz w:val="20"/>
              </w:rPr>
              <w:t>du</w:t>
            </w:r>
            <w:r>
              <w:rPr>
                <w:b/>
                <w:spacing w:val="13"/>
                <w:sz w:val="20"/>
              </w:rPr>
              <w:t xml:space="preserve"> </w:t>
            </w:r>
            <w:r>
              <w:rPr>
                <w:b/>
                <w:spacing w:val="-2"/>
                <w:sz w:val="20"/>
              </w:rPr>
              <w:t>Québec</w:t>
            </w:r>
          </w:p>
        </w:tc>
        <w:tc>
          <w:tcPr>
            <w:tcW w:w="3879" w:type="dxa"/>
            <w:shd w:val="clear" w:color="auto" w:fill="F1F1F1"/>
          </w:tcPr>
          <w:p w14:paraId="626C414F" w14:textId="77777777" w:rsidR="0049326F" w:rsidRDefault="007E40B2">
            <w:pPr>
              <w:pStyle w:val="TableParagraph"/>
              <w:ind w:left="110"/>
              <w:rPr>
                <w:b/>
                <w:sz w:val="20"/>
              </w:rPr>
            </w:pPr>
            <w:r>
              <w:rPr>
                <w:b/>
                <w:sz w:val="20"/>
              </w:rPr>
              <w:t>Justification</w:t>
            </w:r>
            <w:r>
              <w:rPr>
                <w:b/>
                <w:spacing w:val="24"/>
                <w:sz w:val="20"/>
              </w:rPr>
              <w:t xml:space="preserve"> </w:t>
            </w:r>
            <w:r>
              <w:rPr>
                <w:b/>
                <w:spacing w:val="-2"/>
                <w:sz w:val="20"/>
              </w:rPr>
              <w:t>légale</w:t>
            </w:r>
          </w:p>
        </w:tc>
      </w:tr>
      <w:tr w:rsidR="0049326F" w14:paraId="54E197CC" w14:textId="77777777">
        <w:trPr>
          <w:trHeight w:val="1120"/>
        </w:trPr>
        <w:tc>
          <w:tcPr>
            <w:tcW w:w="2386" w:type="dxa"/>
            <w:shd w:val="clear" w:color="auto" w:fill="F9F9F9"/>
          </w:tcPr>
          <w:p w14:paraId="5293D202"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0BEC6794"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074E4BDF" w14:textId="77777777" w:rsidR="0049326F" w:rsidRDefault="007E40B2">
            <w:pPr>
              <w:pStyle w:val="TableParagraph"/>
              <w:ind w:left="101"/>
              <w:rPr>
                <w:sz w:val="20"/>
              </w:rPr>
            </w:pPr>
            <w:r>
              <w:rPr>
                <w:spacing w:val="-2"/>
                <w:sz w:val="20"/>
              </w:rPr>
              <w:t>Enquête</w:t>
            </w:r>
          </w:p>
        </w:tc>
        <w:tc>
          <w:tcPr>
            <w:tcW w:w="2322" w:type="dxa"/>
            <w:shd w:val="clear" w:color="auto" w:fill="F9F9F9"/>
          </w:tcPr>
          <w:p w14:paraId="61C158D7" w14:textId="77777777" w:rsidR="0049326F" w:rsidRDefault="007E40B2">
            <w:pPr>
              <w:pStyle w:val="TableParagraph"/>
              <w:rPr>
                <w:sz w:val="20"/>
              </w:rPr>
            </w:pPr>
            <w:r>
              <w:rPr>
                <w:spacing w:val="-5"/>
                <w:sz w:val="20"/>
              </w:rPr>
              <w:t>Non</w:t>
            </w:r>
          </w:p>
        </w:tc>
        <w:tc>
          <w:tcPr>
            <w:tcW w:w="3879" w:type="dxa"/>
            <w:shd w:val="clear" w:color="auto" w:fill="F9F9F9"/>
          </w:tcPr>
          <w:p w14:paraId="517A1E19"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4FC9B0C6" w14:textId="77777777">
        <w:trPr>
          <w:trHeight w:val="1120"/>
        </w:trPr>
        <w:tc>
          <w:tcPr>
            <w:tcW w:w="2386" w:type="dxa"/>
          </w:tcPr>
          <w:p w14:paraId="6D894A78"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46FAC3DF" w14:textId="77777777" w:rsidR="0049326F" w:rsidRDefault="007E40B2">
            <w:pPr>
              <w:pStyle w:val="TableParagraph"/>
              <w:ind w:left="105" w:right="244"/>
              <w:rPr>
                <w:sz w:val="20"/>
              </w:rPr>
            </w:pPr>
            <w:r>
              <w:rPr>
                <w:sz w:val="20"/>
              </w:rPr>
              <w:t>Ordre des travailleurs sociaux et thérapeutes conjugaux</w:t>
            </w:r>
            <w:r>
              <w:rPr>
                <w:spacing w:val="11"/>
                <w:sz w:val="20"/>
              </w:rPr>
              <w:t xml:space="preserve"> </w:t>
            </w:r>
            <w:r>
              <w:rPr>
                <w:sz w:val="20"/>
              </w:rPr>
              <w:t>et</w:t>
            </w:r>
            <w:r>
              <w:rPr>
                <w:spacing w:val="12"/>
                <w:sz w:val="20"/>
              </w:rPr>
              <w:t xml:space="preserve"> </w:t>
            </w:r>
            <w:r>
              <w:rPr>
                <w:spacing w:val="-2"/>
                <w:sz w:val="20"/>
              </w:rPr>
              <w:t>familiaux</w:t>
            </w:r>
          </w:p>
        </w:tc>
        <w:tc>
          <w:tcPr>
            <w:tcW w:w="4096" w:type="dxa"/>
          </w:tcPr>
          <w:p w14:paraId="1D39199B" w14:textId="77777777" w:rsidR="0049326F" w:rsidRDefault="007E40B2">
            <w:pPr>
              <w:pStyle w:val="TableParagraph"/>
              <w:ind w:left="101"/>
              <w:rPr>
                <w:sz w:val="20"/>
              </w:rPr>
            </w:pPr>
            <w:r>
              <w:rPr>
                <w:sz w:val="20"/>
              </w:rPr>
              <w:t>Enquête</w:t>
            </w:r>
            <w:r>
              <w:rPr>
                <w:spacing w:val="11"/>
                <w:sz w:val="20"/>
              </w:rPr>
              <w:t xml:space="preserve"> </w:t>
            </w:r>
            <w:r>
              <w:rPr>
                <w:sz w:val="20"/>
              </w:rPr>
              <w:t>syndic</w:t>
            </w:r>
            <w:r>
              <w:rPr>
                <w:spacing w:val="12"/>
                <w:sz w:val="20"/>
              </w:rPr>
              <w:t xml:space="preserve"> </w:t>
            </w:r>
            <w:r>
              <w:rPr>
                <w:sz w:val="20"/>
              </w:rPr>
              <w:t>(Code</w:t>
            </w:r>
            <w:r>
              <w:rPr>
                <w:spacing w:val="12"/>
                <w:sz w:val="20"/>
              </w:rPr>
              <w:t xml:space="preserve"> </w:t>
            </w:r>
            <w:r>
              <w:rPr>
                <w:sz w:val="20"/>
              </w:rPr>
              <w:t>des</w:t>
            </w:r>
            <w:r>
              <w:rPr>
                <w:spacing w:val="12"/>
                <w:sz w:val="20"/>
              </w:rPr>
              <w:t xml:space="preserve"> </w:t>
            </w:r>
            <w:r>
              <w:rPr>
                <w:spacing w:val="-2"/>
                <w:sz w:val="20"/>
              </w:rPr>
              <w:t>professions)</w:t>
            </w:r>
          </w:p>
        </w:tc>
        <w:tc>
          <w:tcPr>
            <w:tcW w:w="2322" w:type="dxa"/>
          </w:tcPr>
          <w:p w14:paraId="32980FC0" w14:textId="77777777" w:rsidR="0049326F" w:rsidRDefault="007E40B2">
            <w:pPr>
              <w:pStyle w:val="TableParagraph"/>
              <w:rPr>
                <w:sz w:val="20"/>
              </w:rPr>
            </w:pPr>
            <w:r>
              <w:rPr>
                <w:spacing w:val="-5"/>
                <w:sz w:val="20"/>
              </w:rPr>
              <w:t>Non</w:t>
            </w:r>
          </w:p>
        </w:tc>
        <w:tc>
          <w:tcPr>
            <w:tcW w:w="3879" w:type="dxa"/>
          </w:tcPr>
          <w:p w14:paraId="0EA0F452"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47A667DC" w14:textId="77777777">
        <w:trPr>
          <w:trHeight w:val="1120"/>
        </w:trPr>
        <w:tc>
          <w:tcPr>
            <w:tcW w:w="2386" w:type="dxa"/>
            <w:shd w:val="clear" w:color="auto" w:fill="F9F9F9"/>
          </w:tcPr>
          <w:p w14:paraId="078F849C"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27DEFEA2" w14:textId="77777777" w:rsidR="0049326F" w:rsidRDefault="007E40B2">
            <w:pPr>
              <w:pStyle w:val="TableParagraph"/>
              <w:ind w:left="105" w:right="244"/>
              <w:rPr>
                <w:sz w:val="20"/>
              </w:rPr>
            </w:pPr>
            <w:r>
              <w:rPr>
                <w:sz w:val="20"/>
              </w:rPr>
              <w:t>Commissaire à la déontologie policière</w:t>
            </w:r>
          </w:p>
        </w:tc>
        <w:tc>
          <w:tcPr>
            <w:tcW w:w="4096" w:type="dxa"/>
            <w:shd w:val="clear" w:color="auto" w:fill="F9F9F9"/>
          </w:tcPr>
          <w:p w14:paraId="30DB5BE7" w14:textId="77777777" w:rsidR="0049326F" w:rsidRDefault="007E40B2">
            <w:pPr>
              <w:pStyle w:val="TableParagraph"/>
              <w:ind w:left="101"/>
              <w:rPr>
                <w:sz w:val="20"/>
              </w:rPr>
            </w:pPr>
            <w:r>
              <w:rPr>
                <w:sz w:val="20"/>
              </w:rPr>
              <w:t>Enquête</w:t>
            </w:r>
            <w:r>
              <w:rPr>
                <w:spacing w:val="7"/>
                <w:sz w:val="20"/>
              </w:rPr>
              <w:t xml:space="preserve"> </w:t>
            </w:r>
            <w:r>
              <w:rPr>
                <w:sz w:val="20"/>
              </w:rPr>
              <w:t>(art.</w:t>
            </w:r>
            <w:r>
              <w:rPr>
                <w:spacing w:val="8"/>
                <w:sz w:val="20"/>
              </w:rPr>
              <w:t xml:space="preserve"> </w:t>
            </w:r>
            <w:r>
              <w:rPr>
                <w:sz w:val="20"/>
              </w:rPr>
              <w:t>189</w:t>
            </w:r>
            <w:r>
              <w:rPr>
                <w:spacing w:val="7"/>
                <w:sz w:val="20"/>
              </w:rPr>
              <w:t xml:space="preserve"> </w:t>
            </w:r>
            <w:r>
              <w:rPr>
                <w:sz w:val="20"/>
              </w:rPr>
              <w:t>et</w:t>
            </w:r>
            <w:r>
              <w:rPr>
                <w:spacing w:val="8"/>
                <w:sz w:val="20"/>
              </w:rPr>
              <w:t xml:space="preserve"> </w:t>
            </w:r>
            <w:r>
              <w:rPr>
                <w:sz w:val="20"/>
              </w:rPr>
              <w:t>190</w:t>
            </w:r>
            <w:r>
              <w:rPr>
                <w:spacing w:val="7"/>
                <w:sz w:val="20"/>
              </w:rPr>
              <w:t xml:space="preserve"> </w:t>
            </w:r>
            <w:r>
              <w:rPr>
                <w:sz w:val="20"/>
              </w:rPr>
              <w:t>Loi</w:t>
            </w:r>
            <w:r>
              <w:rPr>
                <w:spacing w:val="8"/>
                <w:sz w:val="20"/>
              </w:rPr>
              <w:t xml:space="preserve"> </w:t>
            </w:r>
            <w:r>
              <w:rPr>
                <w:sz w:val="20"/>
              </w:rPr>
              <w:t>sur</w:t>
            </w:r>
            <w:r>
              <w:rPr>
                <w:spacing w:val="8"/>
                <w:sz w:val="20"/>
              </w:rPr>
              <w:t xml:space="preserve"> </w:t>
            </w:r>
            <w:r>
              <w:rPr>
                <w:sz w:val="20"/>
              </w:rPr>
              <w:t>la</w:t>
            </w:r>
            <w:r>
              <w:rPr>
                <w:spacing w:val="7"/>
                <w:sz w:val="20"/>
              </w:rPr>
              <w:t xml:space="preserve"> </w:t>
            </w:r>
            <w:r>
              <w:rPr>
                <w:spacing w:val="-2"/>
                <w:sz w:val="20"/>
              </w:rPr>
              <w:t>police)</w:t>
            </w:r>
          </w:p>
        </w:tc>
        <w:tc>
          <w:tcPr>
            <w:tcW w:w="2322" w:type="dxa"/>
            <w:shd w:val="clear" w:color="auto" w:fill="F9F9F9"/>
          </w:tcPr>
          <w:p w14:paraId="6A617898" w14:textId="77777777" w:rsidR="0049326F" w:rsidRDefault="007E40B2">
            <w:pPr>
              <w:pStyle w:val="TableParagraph"/>
              <w:rPr>
                <w:sz w:val="20"/>
              </w:rPr>
            </w:pPr>
            <w:r>
              <w:rPr>
                <w:spacing w:val="-5"/>
                <w:sz w:val="20"/>
              </w:rPr>
              <w:t>Non</w:t>
            </w:r>
          </w:p>
        </w:tc>
        <w:tc>
          <w:tcPr>
            <w:tcW w:w="3879" w:type="dxa"/>
            <w:shd w:val="clear" w:color="auto" w:fill="F9F9F9"/>
          </w:tcPr>
          <w:p w14:paraId="385C4A97"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79F08CA4" w14:textId="77777777">
        <w:trPr>
          <w:trHeight w:val="1120"/>
        </w:trPr>
        <w:tc>
          <w:tcPr>
            <w:tcW w:w="2386" w:type="dxa"/>
          </w:tcPr>
          <w:p w14:paraId="55EB3711"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3BAC6057" w14:textId="77777777" w:rsidR="0049326F" w:rsidRDefault="007E40B2">
            <w:pPr>
              <w:pStyle w:val="TableParagraph"/>
              <w:ind w:left="105" w:right="244"/>
              <w:rPr>
                <w:sz w:val="20"/>
              </w:rPr>
            </w:pPr>
            <w:r>
              <w:rPr>
                <w:sz w:val="20"/>
              </w:rPr>
              <w:t>Commissaire à la déontologie policière</w:t>
            </w:r>
          </w:p>
        </w:tc>
        <w:tc>
          <w:tcPr>
            <w:tcW w:w="4096" w:type="dxa"/>
          </w:tcPr>
          <w:p w14:paraId="5EF8C94A" w14:textId="77777777" w:rsidR="0049326F" w:rsidRDefault="007E40B2">
            <w:pPr>
              <w:pStyle w:val="TableParagraph"/>
              <w:ind w:left="101"/>
              <w:rPr>
                <w:sz w:val="20"/>
              </w:rPr>
            </w:pPr>
            <w:r>
              <w:rPr>
                <w:spacing w:val="-2"/>
                <w:sz w:val="20"/>
              </w:rPr>
              <w:t>Enquête</w:t>
            </w:r>
          </w:p>
        </w:tc>
        <w:tc>
          <w:tcPr>
            <w:tcW w:w="2322" w:type="dxa"/>
          </w:tcPr>
          <w:p w14:paraId="094EF401" w14:textId="77777777" w:rsidR="0049326F" w:rsidRDefault="007E40B2">
            <w:pPr>
              <w:pStyle w:val="TableParagraph"/>
              <w:rPr>
                <w:sz w:val="20"/>
              </w:rPr>
            </w:pPr>
            <w:r>
              <w:rPr>
                <w:spacing w:val="-5"/>
                <w:sz w:val="20"/>
              </w:rPr>
              <w:t>Non</w:t>
            </w:r>
          </w:p>
        </w:tc>
        <w:tc>
          <w:tcPr>
            <w:tcW w:w="3879" w:type="dxa"/>
          </w:tcPr>
          <w:p w14:paraId="34F36EDB"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2A377AA" w14:textId="77777777">
        <w:trPr>
          <w:trHeight w:val="1350"/>
        </w:trPr>
        <w:tc>
          <w:tcPr>
            <w:tcW w:w="2386" w:type="dxa"/>
            <w:shd w:val="clear" w:color="auto" w:fill="F9F9F9"/>
          </w:tcPr>
          <w:p w14:paraId="1C505B8D" w14:textId="77777777" w:rsidR="0049326F" w:rsidRDefault="007E40B2">
            <w:pPr>
              <w:pStyle w:val="TableParagraph"/>
              <w:ind w:right="205"/>
              <w:rPr>
                <w:sz w:val="20"/>
              </w:rPr>
            </w:pPr>
            <w:r>
              <w:rPr>
                <w:sz w:val="20"/>
              </w:rPr>
              <w:t>Identité, Situation sociale</w:t>
            </w:r>
            <w:r>
              <w:rPr>
                <w:spacing w:val="-1"/>
                <w:sz w:val="20"/>
              </w:rPr>
              <w:t xml:space="preserve"> </w:t>
            </w:r>
            <w:r>
              <w:rPr>
                <w:sz w:val="20"/>
              </w:rPr>
              <w:t>ou</w:t>
            </w:r>
            <w:r>
              <w:rPr>
                <w:spacing w:val="-1"/>
                <w:sz w:val="20"/>
              </w:rPr>
              <w:t xml:space="preserve"> </w:t>
            </w:r>
            <w:r>
              <w:rPr>
                <w:sz w:val="20"/>
              </w:rPr>
              <w:t xml:space="preserve">familiale, Relatif au dossier </w:t>
            </w:r>
            <w:r>
              <w:rPr>
                <w:spacing w:val="-2"/>
                <w:sz w:val="20"/>
              </w:rPr>
              <w:t>d’enquête</w:t>
            </w:r>
          </w:p>
        </w:tc>
        <w:tc>
          <w:tcPr>
            <w:tcW w:w="2820" w:type="dxa"/>
            <w:shd w:val="clear" w:color="auto" w:fill="F9F9F9"/>
          </w:tcPr>
          <w:p w14:paraId="51D50052" w14:textId="77777777" w:rsidR="0049326F" w:rsidRDefault="007E40B2">
            <w:pPr>
              <w:pStyle w:val="TableParagraph"/>
              <w:ind w:left="105"/>
              <w:rPr>
                <w:sz w:val="20"/>
              </w:rPr>
            </w:pPr>
            <w:r>
              <w:rPr>
                <w:sz w:val="20"/>
              </w:rPr>
              <w:t>Chuck</w:t>
            </w:r>
            <w:r>
              <w:rPr>
                <w:spacing w:val="8"/>
                <w:sz w:val="20"/>
              </w:rPr>
              <w:t xml:space="preserve"> </w:t>
            </w:r>
            <w:r>
              <w:rPr>
                <w:sz w:val="20"/>
              </w:rPr>
              <w:t>&amp;</w:t>
            </w:r>
            <w:r>
              <w:rPr>
                <w:spacing w:val="8"/>
                <w:sz w:val="20"/>
              </w:rPr>
              <w:t xml:space="preserve"> </w:t>
            </w:r>
            <w:r>
              <w:rPr>
                <w:spacing w:val="-5"/>
                <w:sz w:val="20"/>
              </w:rPr>
              <w:t>Co</w:t>
            </w:r>
          </w:p>
        </w:tc>
        <w:tc>
          <w:tcPr>
            <w:tcW w:w="4096" w:type="dxa"/>
            <w:shd w:val="clear" w:color="auto" w:fill="F9F9F9"/>
          </w:tcPr>
          <w:p w14:paraId="737A2A4B" w14:textId="77777777" w:rsidR="0049326F" w:rsidRDefault="007E40B2">
            <w:pPr>
              <w:pStyle w:val="TableParagraph"/>
              <w:ind w:left="101" w:right="220"/>
              <w:rPr>
                <w:sz w:val="20"/>
              </w:rPr>
            </w:pPr>
            <w:r>
              <w:rPr>
                <w:sz w:val="20"/>
              </w:rPr>
              <w:t xml:space="preserve">Accompagnement pour la migration des </w:t>
            </w:r>
            <w:r>
              <w:rPr>
                <w:spacing w:val="-2"/>
                <w:sz w:val="20"/>
              </w:rPr>
              <w:t>données.</w:t>
            </w:r>
          </w:p>
        </w:tc>
        <w:tc>
          <w:tcPr>
            <w:tcW w:w="2322" w:type="dxa"/>
            <w:shd w:val="clear" w:color="auto" w:fill="F9F9F9"/>
          </w:tcPr>
          <w:p w14:paraId="30B57DA7" w14:textId="77777777" w:rsidR="0049326F" w:rsidRDefault="007E40B2">
            <w:pPr>
              <w:pStyle w:val="TableParagraph"/>
              <w:rPr>
                <w:sz w:val="20"/>
              </w:rPr>
            </w:pPr>
            <w:r>
              <w:rPr>
                <w:spacing w:val="-5"/>
                <w:sz w:val="20"/>
              </w:rPr>
              <w:t>Non</w:t>
            </w:r>
          </w:p>
        </w:tc>
        <w:tc>
          <w:tcPr>
            <w:tcW w:w="3879" w:type="dxa"/>
            <w:shd w:val="clear" w:color="auto" w:fill="F9F9F9"/>
          </w:tcPr>
          <w:p w14:paraId="3DA233A1" w14:textId="77777777" w:rsidR="0049326F" w:rsidRDefault="007E40B2">
            <w:pPr>
              <w:pStyle w:val="TableParagraph"/>
              <w:ind w:left="110" w:right="188"/>
              <w:rPr>
                <w:sz w:val="20"/>
              </w:rPr>
            </w:pPr>
            <w:r>
              <w:rPr>
                <w:sz w:val="20"/>
              </w:rPr>
              <w:t>Nécessaire à l’exercice d’un mandat ou à l’exécution d’un contrat de service ou d’entreprise confié par l’organisme public à cette personne ou à cet organisme. (article 67.2)</w:t>
            </w:r>
          </w:p>
        </w:tc>
      </w:tr>
      <w:tr w:rsidR="0049326F" w14:paraId="720E1599" w14:textId="77777777">
        <w:trPr>
          <w:trHeight w:val="1120"/>
        </w:trPr>
        <w:tc>
          <w:tcPr>
            <w:tcW w:w="2386" w:type="dxa"/>
          </w:tcPr>
          <w:p w14:paraId="243275DF"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tcPr>
          <w:p w14:paraId="3EE0BFEF" w14:textId="77777777" w:rsidR="0049326F" w:rsidRDefault="007E40B2">
            <w:pPr>
              <w:pStyle w:val="TableParagraph"/>
              <w:ind w:left="105" w:right="244"/>
              <w:rPr>
                <w:sz w:val="20"/>
              </w:rPr>
            </w:pPr>
            <w:r>
              <w:rPr>
                <w:sz w:val="20"/>
              </w:rPr>
              <w:t>Commissaire à la déontologie policière</w:t>
            </w:r>
          </w:p>
        </w:tc>
        <w:tc>
          <w:tcPr>
            <w:tcW w:w="4096" w:type="dxa"/>
          </w:tcPr>
          <w:p w14:paraId="4F2FF815" w14:textId="77777777" w:rsidR="0049326F" w:rsidRDefault="007E40B2">
            <w:pPr>
              <w:pStyle w:val="TableParagraph"/>
              <w:ind w:left="101"/>
              <w:rPr>
                <w:sz w:val="20"/>
              </w:rPr>
            </w:pPr>
            <w:r>
              <w:rPr>
                <w:sz w:val="20"/>
              </w:rPr>
              <w:t>Enquête</w:t>
            </w:r>
            <w:r>
              <w:rPr>
                <w:spacing w:val="7"/>
                <w:sz w:val="20"/>
              </w:rPr>
              <w:t xml:space="preserve"> </w:t>
            </w:r>
            <w:r>
              <w:rPr>
                <w:sz w:val="20"/>
              </w:rPr>
              <w:t>art.</w:t>
            </w:r>
            <w:r>
              <w:rPr>
                <w:spacing w:val="7"/>
                <w:sz w:val="20"/>
              </w:rPr>
              <w:t xml:space="preserve"> </w:t>
            </w:r>
            <w:r>
              <w:rPr>
                <w:sz w:val="20"/>
              </w:rPr>
              <w:t>189</w:t>
            </w:r>
            <w:r>
              <w:rPr>
                <w:spacing w:val="8"/>
                <w:sz w:val="20"/>
              </w:rPr>
              <w:t xml:space="preserve"> </w:t>
            </w:r>
            <w:r>
              <w:rPr>
                <w:sz w:val="20"/>
              </w:rPr>
              <w:t>et</w:t>
            </w:r>
            <w:r>
              <w:rPr>
                <w:spacing w:val="7"/>
                <w:sz w:val="20"/>
              </w:rPr>
              <w:t xml:space="preserve"> </w:t>
            </w:r>
            <w:r>
              <w:rPr>
                <w:sz w:val="20"/>
              </w:rPr>
              <w:t>190</w:t>
            </w:r>
            <w:r>
              <w:rPr>
                <w:spacing w:val="8"/>
                <w:sz w:val="20"/>
              </w:rPr>
              <w:t xml:space="preserve"> </w:t>
            </w:r>
            <w:r>
              <w:rPr>
                <w:sz w:val="20"/>
              </w:rPr>
              <w:t>Loi</w:t>
            </w:r>
            <w:r>
              <w:rPr>
                <w:spacing w:val="7"/>
                <w:sz w:val="20"/>
              </w:rPr>
              <w:t xml:space="preserve"> </w:t>
            </w:r>
            <w:r>
              <w:rPr>
                <w:sz w:val="20"/>
              </w:rPr>
              <w:t>sur</w:t>
            </w:r>
            <w:r>
              <w:rPr>
                <w:spacing w:val="7"/>
                <w:sz w:val="20"/>
              </w:rPr>
              <w:t xml:space="preserve"> </w:t>
            </w:r>
            <w:r>
              <w:rPr>
                <w:sz w:val="20"/>
              </w:rPr>
              <w:t>la</w:t>
            </w:r>
            <w:r>
              <w:rPr>
                <w:spacing w:val="8"/>
                <w:sz w:val="20"/>
              </w:rPr>
              <w:t xml:space="preserve"> </w:t>
            </w:r>
            <w:r>
              <w:rPr>
                <w:spacing w:val="-2"/>
                <w:sz w:val="20"/>
              </w:rPr>
              <w:t>police</w:t>
            </w:r>
          </w:p>
        </w:tc>
        <w:tc>
          <w:tcPr>
            <w:tcW w:w="2322" w:type="dxa"/>
          </w:tcPr>
          <w:p w14:paraId="7E4D29AC" w14:textId="77777777" w:rsidR="0049326F" w:rsidRDefault="007E40B2">
            <w:pPr>
              <w:pStyle w:val="TableParagraph"/>
              <w:rPr>
                <w:sz w:val="20"/>
              </w:rPr>
            </w:pPr>
            <w:r>
              <w:rPr>
                <w:spacing w:val="-5"/>
                <w:sz w:val="20"/>
              </w:rPr>
              <w:t>Non</w:t>
            </w:r>
          </w:p>
        </w:tc>
        <w:tc>
          <w:tcPr>
            <w:tcW w:w="3879" w:type="dxa"/>
          </w:tcPr>
          <w:p w14:paraId="7144A8D6"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0358A212" w14:textId="77777777">
        <w:trPr>
          <w:trHeight w:val="1120"/>
        </w:trPr>
        <w:tc>
          <w:tcPr>
            <w:tcW w:w="2386" w:type="dxa"/>
            <w:shd w:val="clear" w:color="auto" w:fill="F9F9F9"/>
          </w:tcPr>
          <w:p w14:paraId="215F722A" w14:textId="77777777" w:rsidR="0049326F" w:rsidRDefault="007E40B2">
            <w:pPr>
              <w:pStyle w:val="TableParagraph"/>
              <w:ind w:right="205"/>
              <w:rPr>
                <w:sz w:val="20"/>
              </w:rPr>
            </w:pPr>
            <w:r>
              <w:rPr>
                <w:sz w:val="20"/>
              </w:rPr>
              <w:t>Relatif</w:t>
            </w:r>
            <w:r>
              <w:rPr>
                <w:spacing w:val="-3"/>
                <w:sz w:val="20"/>
              </w:rPr>
              <w:t xml:space="preserve"> </w:t>
            </w:r>
            <w:r>
              <w:rPr>
                <w:sz w:val="20"/>
              </w:rPr>
              <w:t>au</w:t>
            </w:r>
            <w:r>
              <w:rPr>
                <w:spacing w:val="-3"/>
                <w:sz w:val="20"/>
              </w:rPr>
              <w:t xml:space="preserve"> </w:t>
            </w:r>
            <w:r>
              <w:rPr>
                <w:sz w:val="20"/>
              </w:rPr>
              <w:t xml:space="preserve">dossier </w:t>
            </w:r>
            <w:r>
              <w:rPr>
                <w:spacing w:val="-2"/>
                <w:sz w:val="20"/>
              </w:rPr>
              <w:t>d’enquête</w:t>
            </w:r>
          </w:p>
        </w:tc>
        <w:tc>
          <w:tcPr>
            <w:tcW w:w="2820" w:type="dxa"/>
            <w:shd w:val="clear" w:color="auto" w:fill="F9F9F9"/>
          </w:tcPr>
          <w:p w14:paraId="65AB782B" w14:textId="77777777" w:rsidR="0049326F" w:rsidRDefault="007E40B2">
            <w:pPr>
              <w:pStyle w:val="TableParagraph"/>
              <w:ind w:left="105" w:right="244"/>
              <w:rPr>
                <w:sz w:val="20"/>
              </w:rPr>
            </w:pPr>
            <w:r>
              <w:rPr>
                <w:sz w:val="20"/>
              </w:rPr>
              <w:t>Ordre des travailleurs sociaux et thérapeutes conjugaux</w:t>
            </w:r>
            <w:r>
              <w:rPr>
                <w:spacing w:val="11"/>
                <w:sz w:val="20"/>
              </w:rPr>
              <w:t xml:space="preserve"> </w:t>
            </w:r>
            <w:r>
              <w:rPr>
                <w:sz w:val="20"/>
              </w:rPr>
              <w:t>et</w:t>
            </w:r>
            <w:r>
              <w:rPr>
                <w:spacing w:val="12"/>
                <w:sz w:val="20"/>
              </w:rPr>
              <w:t xml:space="preserve"> </w:t>
            </w:r>
            <w:r>
              <w:rPr>
                <w:spacing w:val="-2"/>
                <w:sz w:val="20"/>
              </w:rPr>
              <w:t>familiaux</w:t>
            </w:r>
          </w:p>
        </w:tc>
        <w:tc>
          <w:tcPr>
            <w:tcW w:w="4096" w:type="dxa"/>
            <w:shd w:val="clear" w:color="auto" w:fill="F9F9F9"/>
          </w:tcPr>
          <w:p w14:paraId="7E2DEB53" w14:textId="77777777" w:rsidR="0049326F" w:rsidRDefault="007E40B2">
            <w:pPr>
              <w:pStyle w:val="TableParagraph"/>
              <w:ind w:left="101"/>
              <w:rPr>
                <w:sz w:val="20"/>
              </w:rPr>
            </w:pPr>
            <w:r>
              <w:rPr>
                <w:sz w:val="20"/>
              </w:rPr>
              <w:t>Enquête</w:t>
            </w:r>
            <w:r>
              <w:rPr>
                <w:spacing w:val="11"/>
                <w:sz w:val="20"/>
              </w:rPr>
              <w:t xml:space="preserve"> </w:t>
            </w:r>
            <w:r>
              <w:rPr>
                <w:sz w:val="20"/>
              </w:rPr>
              <w:t>syndic</w:t>
            </w:r>
            <w:r>
              <w:rPr>
                <w:spacing w:val="12"/>
                <w:sz w:val="20"/>
              </w:rPr>
              <w:t xml:space="preserve"> </w:t>
            </w:r>
            <w:r>
              <w:rPr>
                <w:sz w:val="20"/>
              </w:rPr>
              <w:t>(Code</w:t>
            </w:r>
            <w:r>
              <w:rPr>
                <w:spacing w:val="12"/>
                <w:sz w:val="20"/>
              </w:rPr>
              <w:t xml:space="preserve"> </w:t>
            </w:r>
            <w:r>
              <w:rPr>
                <w:sz w:val="20"/>
              </w:rPr>
              <w:t>des</w:t>
            </w:r>
            <w:r>
              <w:rPr>
                <w:spacing w:val="12"/>
                <w:sz w:val="20"/>
              </w:rPr>
              <w:t xml:space="preserve"> </w:t>
            </w:r>
            <w:r>
              <w:rPr>
                <w:spacing w:val="-2"/>
                <w:sz w:val="20"/>
              </w:rPr>
              <w:t>professions)</w:t>
            </w:r>
          </w:p>
        </w:tc>
        <w:tc>
          <w:tcPr>
            <w:tcW w:w="2322" w:type="dxa"/>
            <w:shd w:val="clear" w:color="auto" w:fill="F9F9F9"/>
          </w:tcPr>
          <w:p w14:paraId="42A9C9F6" w14:textId="77777777" w:rsidR="0049326F" w:rsidRDefault="007E40B2">
            <w:pPr>
              <w:pStyle w:val="TableParagraph"/>
              <w:rPr>
                <w:sz w:val="20"/>
              </w:rPr>
            </w:pPr>
            <w:r>
              <w:rPr>
                <w:spacing w:val="-5"/>
                <w:sz w:val="20"/>
              </w:rPr>
              <w:t>Non</w:t>
            </w:r>
          </w:p>
        </w:tc>
        <w:tc>
          <w:tcPr>
            <w:tcW w:w="3879" w:type="dxa"/>
            <w:shd w:val="clear" w:color="auto" w:fill="F9F9F9"/>
          </w:tcPr>
          <w:p w14:paraId="06B5B11F" w14:textId="77777777" w:rsidR="0049326F" w:rsidRDefault="007E40B2">
            <w:pPr>
              <w:pStyle w:val="TableParagraph"/>
              <w:ind w:left="110" w:right="278"/>
              <w:jc w:val="both"/>
              <w:rPr>
                <w:sz w:val="20"/>
              </w:rPr>
            </w:pPr>
            <w:r>
              <w:rPr>
                <w:sz w:val="20"/>
              </w:rPr>
              <w:t>Nécessaire à l’application d’une loi au Québec, que cette communication soit ou non prévue expressément par la loi (article 67)</w:t>
            </w:r>
          </w:p>
        </w:tc>
      </w:tr>
      <w:tr w:rsidR="0049326F" w14:paraId="1D67D376" w14:textId="77777777" w:rsidTr="00905E83">
        <w:trPr>
          <w:trHeight w:val="963"/>
        </w:trPr>
        <w:tc>
          <w:tcPr>
            <w:tcW w:w="2386" w:type="dxa"/>
            <w:tcBorders>
              <w:bottom w:val="single" w:sz="6" w:space="0" w:color="DDDDDD"/>
            </w:tcBorders>
          </w:tcPr>
          <w:p w14:paraId="7A4E3BAA" w14:textId="77777777" w:rsidR="0049326F" w:rsidRDefault="007E40B2">
            <w:pPr>
              <w:pStyle w:val="TableParagraph"/>
              <w:ind w:right="205"/>
              <w:rPr>
                <w:sz w:val="20"/>
              </w:rPr>
            </w:pPr>
            <w:r>
              <w:rPr>
                <w:noProof/>
                <w:sz w:val="20"/>
              </w:rPr>
              <mc:AlternateContent>
                <mc:Choice Requires="wpg">
                  <w:drawing>
                    <wp:anchor distT="0" distB="0" distL="0" distR="0" simplePos="0" relativeHeight="251658242" behindDoc="1" locked="0" layoutInCell="1" allowOverlap="1" wp14:anchorId="2F96DCEC" wp14:editId="49A616FC">
                      <wp:simplePos x="0" y="0"/>
                      <wp:positionH relativeFrom="column">
                        <wp:posOffset>-4051</wp:posOffset>
                      </wp:positionH>
                      <wp:positionV relativeFrom="paragraph">
                        <wp:posOffset>777123</wp:posOffset>
                      </wp:positionV>
                      <wp:extent cx="9916160" cy="825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6160" cy="8255"/>
                                <a:chOff x="0" y="0"/>
                                <a:chExt cx="9916160" cy="8255"/>
                              </a:xfrm>
                            </wpg:grpSpPr>
                            <wps:wsp>
                              <wps:cNvPr id="12" name="Graphic 12"/>
                              <wps:cNvSpPr/>
                              <wps:spPr>
                                <a:xfrm>
                                  <a:off x="0" y="0"/>
                                  <a:ext cx="9916160" cy="8255"/>
                                </a:xfrm>
                                <a:custGeom>
                                  <a:avLst/>
                                  <a:gdLst/>
                                  <a:ahLst/>
                                  <a:cxnLst/>
                                  <a:rect l="l" t="t" r="r" b="b"/>
                                  <a:pathLst>
                                    <a:path w="9916160" h="8255">
                                      <a:moveTo>
                                        <a:pt x="9916040" y="8102"/>
                                      </a:moveTo>
                                      <a:lnTo>
                                        <a:pt x="0" y="8102"/>
                                      </a:lnTo>
                                      <a:lnTo>
                                        <a:pt x="0" y="0"/>
                                      </a:lnTo>
                                      <a:lnTo>
                                        <a:pt x="9916040" y="0"/>
                                      </a:lnTo>
                                      <a:lnTo>
                                        <a:pt x="9916040" y="8102"/>
                                      </a:lnTo>
                                      <a:close/>
                                    </a:path>
                                  </a:pathLst>
                                </a:custGeom>
                                <a:solidFill>
                                  <a:srgbClr val="DDDDDD"/>
                                </a:solidFill>
                              </wps:spPr>
                              <wps:bodyPr wrap="square" lIns="0" tIns="0" rIns="0" bIns="0" rtlCol="0">
                                <a:prstTxWarp prst="textNoShape">
                                  <a:avLst/>
                                </a:prstTxWarp>
                                <a:noAutofit/>
                              </wps:bodyPr>
                            </wps:wsp>
                          </wpg:wgp>
                        </a:graphicData>
                      </a:graphic>
                    </wp:anchor>
                  </w:drawing>
                </mc:Choice>
                <mc:Fallback>
                  <w:pict>
                    <v:group w14:anchorId="19A9A26D" id="Group 11" o:spid="_x0000_s1026" style="position:absolute;margin-left:-.3pt;margin-top:61.2pt;width:780.8pt;height:.65pt;z-index:-251658238;mso-wrap-distance-left:0;mso-wrap-distance-right:0" coordsize="99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">
                      <v:shape id="Graphic 12" o:spid="_x0000_s1027" style="position:absolute;width:99161;height:82;visibility:visible;mso-wrap-style:square;v-text-anchor:top" coordsize="99161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" path="m9916040,8102l,8102,,,9916040,r,8102xe" fillcolor="#ddd" stroked="f">
                        <v:path arrowok="t"/>
                      </v:shape>
                    </v:group>
                  </w:pict>
                </mc:Fallback>
              </mc:AlternateContent>
            </w:r>
            <w:r>
              <w:rPr>
                <w:sz w:val="20"/>
              </w:rPr>
              <w:t>Identité,</w:t>
            </w:r>
            <w:r>
              <w:rPr>
                <w:spacing w:val="-3"/>
                <w:sz w:val="20"/>
              </w:rPr>
              <w:t xml:space="preserve"> </w:t>
            </w:r>
            <w:r>
              <w:rPr>
                <w:sz w:val="20"/>
              </w:rPr>
              <w:t>Relatif</w:t>
            </w:r>
            <w:r>
              <w:rPr>
                <w:spacing w:val="-3"/>
                <w:sz w:val="20"/>
              </w:rPr>
              <w:t xml:space="preserve"> </w:t>
            </w:r>
            <w:r>
              <w:rPr>
                <w:sz w:val="20"/>
              </w:rPr>
              <w:t>au dossier</w:t>
            </w:r>
            <w:r>
              <w:rPr>
                <w:spacing w:val="13"/>
                <w:sz w:val="20"/>
              </w:rPr>
              <w:t xml:space="preserve"> </w:t>
            </w:r>
            <w:r>
              <w:rPr>
                <w:spacing w:val="-2"/>
                <w:sz w:val="20"/>
              </w:rPr>
              <w:t>d’enquête</w:t>
            </w:r>
          </w:p>
        </w:tc>
        <w:tc>
          <w:tcPr>
            <w:tcW w:w="2820" w:type="dxa"/>
            <w:tcBorders>
              <w:bottom w:val="single" w:sz="6" w:space="0" w:color="DDDDDD"/>
            </w:tcBorders>
          </w:tcPr>
          <w:p w14:paraId="2653F2A1" w14:textId="77777777" w:rsidR="0049326F" w:rsidRDefault="007E40B2">
            <w:pPr>
              <w:pStyle w:val="TableParagraph"/>
              <w:ind w:left="105"/>
              <w:rPr>
                <w:sz w:val="20"/>
              </w:rPr>
            </w:pPr>
            <w:r>
              <w:rPr>
                <w:sz w:val="20"/>
              </w:rPr>
              <w:t>Gauthier</w:t>
            </w:r>
            <w:r>
              <w:rPr>
                <w:spacing w:val="10"/>
                <w:sz w:val="20"/>
              </w:rPr>
              <w:t xml:space="preserve"> </w:t>
            </w:r>
            <w:r>
              <w:rPr>
                <w:sz w:val="20"/>
              </w:rPr>
              <w:t>et</w:t>
            </w:r>
            <w:r>
              <w:rPr>
                <w:spacing w:val="11"/>
                <w:sz w:val="20"/>
              </w:rPr>
              <w:t xml:space="preserve"> </w:t>
            </w:r>
            <w:r>
              <w:rPr>
                <w:sz w:val="20"/>
              </w:rPr>
              <w:t>Martin</w:t>
            </w:r>
            <w:r>
              <w:rPr>
                <w:spacing w:val="11"/>
                <w:sz w:val="20"/>
              </w:rPr>
              <w:t xml:space="preserve"> </w:t>
            </w:r>
            <w:r>
              <w:rPr>
                <w:spacing w:val="-4"/>
                <w:sz w:val="20"/>
              </w:rPr>
              <w:t>inc.</w:t>
            </w:r>
          </w:p>
        </w:tc>
        <w:tc>
          <w:tcPr>
            <w:tcW w:w="4096" w:type="dxa"/>
            <w:tcBorders>
              <w:bottom w:val="single" w:sz="6" w:space="0" w:color="DDDDDD"/>
            </w:tcBorders>
          </w:tcPr>
          <w:p w14:paraId="7D8FC65A" w14:textId="77777777" w:rsidR="0049326F" w:rsidRDefault="007E40B2">
            <w:pPr>
              <w:pStyle w:val="TableParagraph"/>
              <w:spacing w:before="55" w:line="230" w:lineRule="exact"/>
              <w:ind w:left="101" w:right="120"/>
              <w:rPr>
                <w:sz w:val="20"/>
              </w:rPr>
            </w:pPr>
            <w:r>
              <w:rPr>
                <w:sz w:val="20"/>
              </w:rPr>
              <w:t>Localisation d’une personne et/ou vérification de sa solvabilité, lorsque cela est requis. Obtention de ces renseignements aux fins de la réalisation d’une</w:t>
            </w:r>
            <w:r>
              <w:rPr>
                <w:spacing w:val="9"/>
                <w:sz w:val="20"/>
              </w:rPr>
              <w:t xml:space="preserve"> </w:t>
            </w:r>
            <w:r>
              <w:rPr>
                <w:sz w:val="20"/>
              </w:rPr>
              <w:t>enquête,</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tenue</w:t>
            </w:r>
            <w:r>
              <w:rPr>
                <w:spacing w:val="10"/>
                <w:sz w:val="20"/>
              </w:rPr>
              <w:t xml:space="preserve"> </w:t>
            </w:r>
            <w:r>
              <w:rPr>
                <w:sz w:val="20"/>
              </w:rPr>
              <w:t>d’un</w:t>
            </w:r>
            <w:r>
              <w:rPr>
                <w:spacing w:val="10"/>
                <w:sz w:val="20"/>
              </w:rPr>
              <w:t xml:space="preserve"> </w:t>
            </w:r>
            <w:r>
              <w:rPr>
                <w:sz w:val="20"/>
              </w:rPr>
              <w:t>procès</w:t>
            </w:r>
            <w:r>
              <w:rPr>
                <w:spacing w:val="10"/>
                <w:sz w:val="20"/>
              </w:rPr>
              <w:t xml:space="preserve"> </w:t>
            </w:r>
            <w:r>
              <w:rPr>
                <w:spacing w:val="-5"/>
                <w:sz w:val="20"/>
              </w:rPr>
              <w:t>ou</w:t>
            </w:r>
          </w:p>
        </w:tc>
        <w:tc>
          <w:tcPr>
            <w:tcW w:w="2322" w:type="dxa"/>
            <w:tcBorders>
              <w:bottom w:val="single" w:sz="6" w:space="0" w:color="DDDDDD"/>
            </w:tcBorders>
          </w:tcPr>
          <w:p w14:paraId="0FB96FEC" w14:textId="77777777" w:rsidR="0049326F" w:rsidRDefault="007E40B2">
            <w:pPr>
              <w:pStyle w:val="TableParagraph"/>
              <w:rPr>
                <w:sz w:val="20"/>
              </w:rPr>
            </w:pPr>
            <w:r>
              <w:rPr>
                <w:spacing w:val="-5"/>
                <w:sz w:val="20"/>
              </w:rPr>
              <w:t>Non</w:t>
            </w:r>
          </w:p>
        </w:tc>
        <w:tc>
          <w:tcPr>
            <w:tcW w:w="3879" w:type="dxa"/>
            <w:tcBorders>
              <w:bottom w:val="single" w:sz="6" w:space="0" w:color="DDDDDD"/>
            </w:tcBorders>
          </w:tcPr>
          <w:p w14:paraId="580762B6" w14:textId="77777777" w:rsidR="0049326F" w:rsidRDefault="007E40B2">
            <w:pPr>
              <w:pStyle w:val="TableParagraph"/>
              <w:ind w:left="110" w:right="188"/>
              <w:rPr>
                <w:sz w:val="20"/>
              </w:rPr>
            </w:pPr>
            <w:r>
              <w:rPr>
                <w:sz w:val="20"/>
              </w:rPr>
              <w:t>Afin de recueillir des renseignements personnels déjà colligés par une personne ou un organisme privé.</w:t>
            </w:r>
          </w:p>
          <w:p w14:paraId="2E62BFE0" w14:textId="77777777" w:rsidR="0049326F" w:rsidRDefault="007E40B2">
            <w:pPr>
              <w:pStyle w:val="TableParagraph"/>
              <w:spacing w:before="0" w:line="230" w:lineRule="exact"/>
              <w:ind w:left="110"/>
              <w:rPr>
                <w:sz w:val="20"/>
              </w:rPr>
            </w:pPr>
            <w:r>
              <w:rPr>
                <w:sz w:val="20"/>
              </w:rPr>
              <w:t>L’organisme public en informe la Commission d’accès à l’information au</w:t>
            </w:r>
          </w:p>
        </w:tc>
      </w:tr>
      <w:tr w:rsidR="0049326F" w14:paraId="00C5464E" w14:textId="77777777" w:rsidTr="00905E83">
        <w:trPr>
          <w:trHeight w:val="60"/>
        </w:trPr>
        <w:tc>
          <w:tcPr>
            <w:tcW w:w="2386" w:type="dxa"/>
            <w:tcBorders>
              <w:top w:val="single" w:sz="6" w:space="0" w:color="DDDDDD"/>
            </w:tcBorders>
          </w:tcPr>
          <w:p w14:paraId="33281C9A" w14:textId="77777777" w:rsidR="0049326F" w:rsidRDefault="0049326F">
            <w:pPr>
              <w:pStyle w:val="TableParagraph"/>
              <w:spacing w:before="0"/>
              <w:ind w:left="0"/>
              <w:rPr>
                <w:rFonts w:ascii="Times New Roman"/>
                <w:sz w:val="20"/>
              </w:rPr>
            </w:pPr>
          </w:p>
        </w:tc>
        <w:tc>
          <w:tcPr>
            <w:tcW w:w="2820" w:type="dxa"/>
            <w:tcBorders>
              <w:top w:val="single" w:sz="6" w:space="0" w:color="DDDDDD"/>
            </w:tcBorders>
          </w:tcPr>
          <w:p w14:paraId="24DE0568" w14:textId="77777777" w:rsidR="0049326F" w:rsidRDefault="0049326F">
            <w:pPr>
              <w:pStyle w:val="TableParagraph"/>
              <w:spacing w:before="0"/>
              <w:ind w:left="0"/>
              <w:rPr>
                <w:rFonts w:ascii="Times New Roman"/>
                <w:sz w:val="20"/>
              </w:rPr>
            </w:pPr>
          </w:p>
        </w:tc>
        <w:tc>
          <w:tcPr>
            <w:tcW w:w="4096" w:type="dxa"/>
            <w:tcBorders>
              <w:top w:val="single" w:sz="6" w:space="0" w:color="DDDDDD"/>
            </w:tcBorders>
          </w:tcPr>
          <w:p w14:paraId="748228DD" w14:textId="77777777" w:rsidR="0049326F" w:rsidRDefault="007E40B2">
            <w:pPr>
              <w:pStyle w:val="TableParagraph"/>
              <w:spacing w:before="0" w:line="213" w:lineRule="exact"/>
              <w:ind w:left="101"/>
              <w:rPr>
                <w:sz w:val="20"/>
              </w:rPr>
            </w:pPr>
            <w:r>
              <w:rPr>
                <w:sz w:val="20"/>
              </w:rPr>
              <w:t>de</w:t>
            </w:r>
            <w:r>
              <w:rPr>
                <w:spacing w:val="11"/>
                <w:sz w:val="20"/>
              </w:rPr>
              <w:t xml:space="preserve"> </w:t>
            </w:r>
            <w:r>
              <w:rPr>
                <w:sz w:val="20"/>
              </w:rPr>
              <w:t>l’exécution</w:t>
            </w:r>
            <w:r>
              <w:rPr>
                <w:spacing w:val="11"/>
                <w:sz w:val="20"/>
              </w:rPr>
              <w:t xml:space="preserve"> </w:t>
            </w:r>
            <w:r>
              <w:rPr>
                <w:sz w:val="20"/>
              </w:rPr>
              <w:t>d’un</w:t>
            </w:r>
            <w:r>
              <w:rPr>
                <w:spacing w:val="11"/>
                <w:sz w:val="20"/>
              </w:rPr>
              <w:t xml:space="preserve"> </w:t>
            </w:r>
            <w:r>
              <w:rPr>
                <w:spacing w:val="-2"/>
                <w:sz w:val="20"/>
              </w:rPr>
              <w:t>jugement.</w:t>
            </w:r>
          </w:p>
        </w:tc>
        <w:tc>
          <w:tcPr>
            <w:tcW w:w="2322" w:type="dxa"/>
            <w:tcBorders>
              <w:top w:val="single" w:sz="6" w:space="0" w:color="DDDDDD"/>
            </w:tcBorders>
          </w:tcPr>
          <w:p w14:paraId="4066AE6E" w14:textId="77777777" w:rsidR="0049326F" w:rsidRDefault="0049326F">
            <w:pPr>
              <w:pStyle w:val="TableParagraph"/>
              <w:spacing w:before="0"/>
              <w:ind w:left="0"/>
              <w:rPr>
                <w:rFonts w:ascii="Times New Roman"/>
                <w:sz w:val="20"/>
              </w:rPr>
            </w:pPr>
          </w:p>
        </w:tc>
        <w:tc>
          <w:tcPr>
            <w:tcW w:w="3879" w:type="dxa"/>
            <w:tcBorders>
              <w:top w:val="single" w:sz="6" w:space="0" w:color="DDDDDD"/>
            </w:tcBorders>
          </w:tcPr>
          <w:p w14:paraId="3E3E8D73" w14:textId="5D3B3BB5" w:rsidR="0049326F" w:rsidRDefault="0049326F" w:rsidP="00905E83">
            <w:pPr>
              <w:pStyle w:val="TableParagraph"/>
              <w:spacing w:before="0" w:line="280" w:lineRule="exact"/>
              <w:ind w:left="0"/>
              <w:rPr>
                <w:rFonts w:ascii="Times New Roman" w:hAnsi="Times New Roman"/>
                <w:sz w:val="15"/>
              </w:rPr>
            </w:pPr>
          </w:p>
        </w:tc>
      </w:tr>
    </w:tbl>
    <w:p w14:paraId="2B26C36D" w14:textId="77777777" w:rsidR="0049326F" w:rsidRDefault="0049326F">
      <w:pPr>
        <w:pStyle w:val="TableParagraph"/>
        <w:spacing w:line="280" w:lineRule="exact"/>
        <w:rPr>
          <w:rFonts w:ascii="Times New Roman" w:hAnsi="Times New Roman"/>
          <w:sz w:val="15"/>
        </w:rPr>
        <w:sectPr w:rsidR="0049326F">
          <w:footerReference w:type="default" r:id="rId16"/>
          <w:pgSz w:w="16840" w:h="11900" w:orient="landscape"/>
          <w:pgMar w:top="520" w:right="425" w:bottom="280" w:left="566" w:header="0" w:footer="0" w:gutter="0"/>
          <w:cols w:space="720"/>
        </w:sectPr>
      </w:pPr>
    </w:p>
    <w:p w14:paraId="16690BB7" w14:textId="77777777" w:rsidR="0049326F" w:rsidRDefault="007E40B2" w:rsidP="00D81B52">
      <w:pPr>
        <w:pStyle w:val="Titre1"/>
      </w:pPr>
      <w:r>
        <w:lastRenderedPageBreak/>
        <w:t>Entente de collecte de renseignements personnels :</w:t>
      </w:r>
      <w:r>
        <w:rPr>
          <w:spacing w:val="-15"/>
        </w:rPr>
        <w:t xml:space="preserve"> </w:t>
      </w:r>
      <w:r>
        <w:t xml:space="preserve">Article 64 al. 3 de la Loi sur </w:t>
      </w:r>
      <w:r>
        <w:rPr>
          <w:spacing w:val="-2"/>
        </w:rPr>
        <w:t>l’accès</w:t>
      </w:r>
    </w:p>
    <w:p w14:paraId="26CE020E" w14:textId="77777777" w:rsidR="00905E83" w:rsidRDefault="00905E83">
      <w:pPr>
        <w:spacing w:before="195"/>
        <w:ind w:left="91"/>
        <w:rPr>
          <w:color w:val="A20000"/>
          <w:w w:val="105"/>
          <w:sz w:val="18"/>
          <w:u w:val="single" w:color="000000"/>
        </w:rPr>
      </w:pPr>
    </w:p>
    <w:p w14:paraId="56F32360" w14:textId="3C5F15A4" w:rsidR="0049326F" w:rsidRDefault="007E40B2">
      <w:pPr>
        <w:spacing w:before="195"/>
        <w:ind w:left="91"/>
        <w:rPr>
          <w:color w:val="A20000"/>
          <w:spacing w:val="-2"/>
          <w:w w:val="105"/>
          <w:sz w:val="18"/>
          <w:u w:val="single" w:color="000000"/>
        </w:rPr>
      </w:pPr>
      <w:r w:rsidRPr="003A70A8">
        <w:rPr>
          <w:color w:val="A20000"/>
          <w:w w:val="105"/>
          <w:sz w:val="18"/>
          <w:u w:val="single" w:color="000000"/>
        </w:rPr>
        <w:t>Cette</w:t>
      </w:r>
      <w:r w:rsidRPr="003A70A8">
        <w:rPr>
          <w:color w:val="A20000"/>
          <w:spacing w:val="-10"/>
          <w:w w:val="105"/>
          <w:sz w:val="18"/>
          <w:u w:val="single" w:color="000000"/>
        </w:rPr>
        <w:t xml:space="preserve"> </w:t>
      </w:r>
      <w:r w:rsidRPr="003A70A8">
        <w:rPr>
          <w:color w:val="A20000"/>
          <w:w w:val="105"/>
          <w:sz w:val="18"/>
          <w:u w:val="single" w:color="000000"/>
        </w:rPr>
        <w:t>partie</w:t>
      </w:r>
      <w:r w:rsidRPr="003A70A8">
        <w:rPr>
          <w:color w:val="A20000"/>
          <w:spacing w:val="-9"/>
          <w:w w:val="105"/>
          <w:sz w:val="18"/>
          <w:u w:val="single" w:color="000000"/>
        </w:rPr>
        <w:t xml:space="preserve"> </w:t>
      </w:r>
      <w:r w:rsidRPr="003A70A8">
        <w:rPr>
          <w:color w:val="A20000"/>
          <w:w w:val="105"/>
          <w:sz w:val="18"/>
          <w:u w:val="single" w:color="000000"/>
        </w:rPr>
        <w:t>du</w:t>
      </w:r>
      <w:r w:rsidRPr="003A70A8">
        <w:rPr>
          <w:color w:val="A20000"/>
          <w:spacing w:val="-10"/>
          <w:w w:val="105"/>
          <w:sz w:val="18"/>
          <w:u w:val="single" w:color="000000"/>
        </w:rPr>
        <w:t xml:space="preserve"> </w:t>
      </w:r>
      <w:r w:rsidRPr="003A70A8">
        <w:rPr>
          <w:color w:val="A20000"/>
          <w:w w:val="105"/>
          <w:sz w:val="18"/>
          <w:u w:val="single" w:color="000000"/>
        </w:rPr>
        <w:t>registre</w:t>
      </w:r>
      <w:r w:rsidRPr="003A70A8">
        <w:rPr>
          <w:color w:val="A20000"/>
          <w:spacing w:val="-9"/>
          <w:w w:val="105"/>
          <w:sz w:val="18"/>
          <w:u w:val="single" w:color="000000"/>
        </w:rPr>
        <w:t xml:space="preserve"> </w:t>
      </w:r>
      <w:r w:rsidRPr="003A70A8">
        <w:rPr>
          <w:color w:val="A20000"/>
          <w:w w:val="105"/>
          <w:sz w:val="18"/>
          <w:u w:val="single" w:color="000000"/>
        </w:rPr>
        <w:t>ne</w:t>
      </w:r>
      <w:r w:rsidRPr="003A70A8">
        <w:rPr>
          <w:color w:val="A20000"/>
          <w:spacing w:val="-9"/>
          <w:w w:val="105"/>
          <w:sz w:val="18"/>
          <w:u w:val="single" w:color="000000"/>
        </w:rPr>
        <w:t xml:space="preserve"> </w:t>
      </w:r>
      <w:r w:rsidRPr="003A70A8">
        <w:rPr>
          <w:color w:val="A20000"/>
          <w:w w:val="105"/>
          <w:sz w:val="18"/>
          <w:u w:val="single" w:color="000000"/>
        </w:rPr>
        <w:t>comporte</w:t>
      </w:r>
      <w:r w:rsidRPr="003A70A8">
        <w:rPr>
          <w:color w:val="A20000"/>
          <w:spacing w:val="-10"/>
          <w:w w:val="105"/>
          <w:sz w:val="18"/>
          <w:u w:val="single" w:color="000000"/>
        </w:rPr>
        <w:t xml:space="preserve"> </w:t>
      </w:r>
      <w:r w:rsidRPr="003A70A8">
        <w:rPr>
          <w:color w:val="A20000"/>
          <w:w w:val="105"/>
          <w:sz w:val="18"/>
          <w:u w:val="single" w:color="000000"/>
        </w:rPr>
        <w:t>pas</w:t>
      </w:r>
      <w:r w:rsidRPr="003A70A8">
        <w:rPr>
          <w:color w:val="A20000"/>
          <w:spacing w:val="-9"/>
          <w:w w:val="105"/>
          <w:sz w:val="18"/>
          <w:u w:val="single" w:color="000000"/>
        </w:rPr>
        <w:t xml:space="preserve"> </w:t>
      </w:r>
      <w:r w:rsidRPr="003A70A8">
        <w:rPr>
          <w:color w:val="A20000"/>
          <w:w w:val="105"/>
          <w:sz w:val="18"/>
          <w:u w:val="single" w:color="000000"/>
        </w:rPr>
        <w:t>de</w:t>
      </w:r>
      <w:r w:rsidRPr="003A70A8">
        <w:rPr>
          <w:color w:val="A20000"/>
          <w:spacing w:val="-9"/>
          <w:w w:val="105"/>
          <w:sz w:val="18"/>
          <w:u w:val="single" w:color="000000"/>
        </w:rPr>
        <w:t xml:space="preserve"> </w:t>
      </w:r>
      <w:r w:rsidRPr="003A70A8">
        <w:rPr>
          <w:color w:val="A20000"/>
          <w:w w:val="105"/>
          <w:sz w:val="18"/>
          <w:u w:val="single" w:color="000000"/>
        </w:rPr>
        <w:t>données</w:t>
      </w:r>
      <w:r w:rsidRPr="003A70A8">
        <w:rPr>
          <w:color w:val="A20000"/>
          <w:spacing w:val="-10"/>
          <w:w w:val="105"/>
          <w:sz w:val="18"/>
          <w:u w:val="single" w:color="000000"/>
        </w:rPr>
        <w:t xml:space="preserve"> </w:t>
      </w:r>
      <w:r w:rsidRPr="003A70A8">
        <w:rPr>
          <w:color w:val="A20000"/>
          <w:w w:val="105"/>
          <w:sz w:val="18"/>
          <w:u w:val="single" w:color="000000"/>
        </w:rPr>
        <w:t>pour</w:t>
      </w:r>
      <w:r w:rsidRPr="003A70A8">
        <w:rPr>
          <w:color w:val="A20000"/>
          <w:spacing w:val="-9"/>
          <w:w w:val="105"/>
          <w:sz w:val="18"/>
          <w:u w:val="single" w:color="000000"/>
        </w:rPr>
        <w:t xml:space="preserve"> </w:t>
      </w:r>
      <w:r w:rsidRPr="003A70A8">
        <w:rPr>
          <w:color w:val="A20000"/>
          <w:w w:val="105"/>
          <w:sz w:val="18"/>
          <w:u w:val="single" w:color="000000"/>
        </w:rPr>
        <w:t>le</w:t>
      </w:r>
      <w:r w:rsidRPr="003A70A8">
        <w:rPr>
          <w:color w:val="A20000"/>
          <w:spacing w:val="-9"/>
          <w:w w:val="105"/>
          <w:sz w:val="18"/>
          <w:u w:val="single" w:color="000000"/>
        </w:rPr>
        <w:t xml:space="preserve"> </w:t>
      </w:r>
      <w:r w:rsidRPr="003A70A8">
        <w:rPr>
          <w:color w:val="A20000"/>
          <w:spacing w:val="-2"/>
          <w:w w:val="105"/>
          <w:sz w:val="18"/>
          <w:u w:val="single" w:color="000000"/>
        </w:rPr>
        <w:t>moment</w:t>
      </w:r>
    </w:p>
    <w:p w14:paraId="36537FEA" w14:textId="77777777" w:rsidR="00905E83" w:rsidRDefault="00905E83">
      <w:pPr>
        <w:spacing w:before="195"/>
        <w:ind w:left="91"/>
        <w:rPr>
          <w:sz w:val="18"/>
        </w:rPr>
      </w:pPr>
    </w:p>
    <w:p w14:paraId="48A1070C" w14:textId="77777777" w:rsidR="0049326F" w:rsidRDefault="0049326F">
      <w:pPr>
        <w:pStyle w:val="Corpsdetexte"/>
        <w:spacing w:before="9"/>
        <w:rPr>
          <w:sz w:val="12"/>
        </w:rPr>
      </w:pPr>
    </w:p>
    <w:tbl>
      <w:tblPr>
        <w:tblStyle w:val="TableNormal"/>
        <w:tblW w:w="0" w:type="auto"/>
        <w:tblInd w:w="98" w:type="dxa"/>
        <w:tblLayout w:type="fixed"/>
        <w:tblLook w:val="01E0" w:firstRow="1" w:lastRow="1" w:firstColumn="1" w:lastColumn="1" w:noHBand="0" w:noVBand="0"/>
      </w:tblPr>
      <w:tblGrid>
        <w:gridCol w:w="2007"/>
        <w:gridCol w:w="2377"/>
        <w:gridCol w:w="1891"/>
        <w:gridCol w:w="2090"/>
        <w:gridCol w:w="2260"/>
        <w:gridCol w:w="2551"/>
        <w:gridCol w:w="2441"/>
      </w:tblGrid>
      <w:tr w:rsidR="0049326F" w14:paraId="5A250A5A" w14:textId="77777777">
        <w:trPr>
          <w:trHeight w:val="175"/>
        </w:trPr>
        <w:tc>
          <w:tcPr>
            <w:tcW w:w="2007" w:type="dxa"/>
            <w:tcBorders>
              <w:top w:val="single" w:sz="6" w:space="0" w:color="000000"/>
            </w:tcBorders>
          </w:tcPr>
          <w:p w14:paraId="649823C9" w14:textId="77777777" w:rsidR="0049326F" w:rsidRDefault="007E40B2">
            <w:pPr>
              <w:pStyle w:val="TableParagraph"/>
              <w:spacing w:before="0" w:line="156" w:lineRule="exact"/>
              <w:ind w:left="91"/>
              <w:rPr>
                <w:b/>
                <w:sz w:val="17"/>
              </w:rPr>
            </w:pPr>
            <w:r>
              <w:rPr>
                <w:b/>
                <w:sz w:val="17"/>
              </w:rPr>
              <w:t xml:space="preserve">Nom de </w:t>
            </w:r>
            <w:r>
              <w:rPr>
                <w:b/>
                <w:spacing w:val="-2"/>
                <w:sz w:val="17"/>
              </w:rPr>
              <w:t>l’organisme</w:t>
            </w:r>
          </w:p>
        </w:tc>
        <w:tc>
          <w:tcPr>
            <w:tcW w:w="2377" w:type="dxa"/>
            <w:tcBorders>
              <w:top w:val="single" w:sz="6" w:space="0" w:color="000000"/>
            </w:tcBorders>
          </w:tcPr>
          <w:p w14:paraId="3BA1BA59" w14:textId="77777777" w:rsidR="0049326F" w:rsidRDefault="007E40B2">
            <w:pPr>
              <w:pStyle w:val="TableParagraph"/>
              <w:spacing w:before="0" w:line="156" w:lineRule="exact"/>
              <w:ind w:left="204"/>
              <w:rPr>
                <w:b/>
                <w:sz w:val="17"/>
              </w:rPr>
            </w:pPr>
            <w:r>
              <w:rPr>
                <w:b/>
                <w:sz w:val="17"/>
              </w:rPr>
              <w:t xml:space="preserve">Identification </w:t>
            </w:r>
            <w:r>
              <w:rPr>
                <w:b/>
                <w:spacing w:val="-5"/>
                <w:sz w:val="17"/>
              </w:rPr>
              <w:t>du</w:t>
            </w:r>
          </w:p>
        </w:tc>
        <w:tc>
          <w:tcPr>
            <w:tcW w:w="1891" w:type="dxa"/>
            <w:tcBorders>
              <w:top w:val="single" w:sz="6" w:space="0" w:color="000000"/>
            </w:tcBorders>
          </w:tcPr>
          <w:p w14:paraId="4676CA7D" w14:textId="77777777" w:rsidR="0049326F" w:rsidRDefault="007E40B2">
            <w:pPr>
              <w:pStyle w:val="TableParagraph"/>
              <w:spacing w:before="0" w:line="156" w:lineRule="exact"/>
              <w:ind w:left="177"/>
              <w:rPr>
                <w:b/>
                <w:sz w:val="17"/>
              </w:rPr>
            </w:pPr>
            <w:r>
              <w:rPr>
                <w:b/>
                <w:sz w:val="17"/>
              </w:rPr>
              <w:t xml:space="preserve">La nature ou le </w:t>
            </w:r>
            <w:r>
              <w:rPr>
                <w:b/>
                <w:spacing w:val="-4"/>
                <w:sz w:val="17"/>
              </w:rPr>
              <w:t>type</w:t>
            </w:r>
          </w:p>
        </w:tc>
        <w:tc>
          <w:tcPr>
            <w:tcW w:w="2090" w:type="dxa"/>
            <w:tcBorders>
              <w:top w:val="single" w:sz="6" w:space="0" w:color="000000"/>
            </w:tcBorders>
          </w:tcPr>
          <w:p w14:paraId="5642F54D" w14:textId="77777777" w:rsidR="0049326F" w:rsidRDefault="007E40B2">
            <w:pPr>
              <w:pStyle w:val="TableParagraph"/>
              <w:spacing w:before="0" w:line="156" w:lineRule="exact"/>
              <w:ind w:left="106"/>
              <w:rPr>
                <w:b/>
                <w:sz w:val="17"/>
              </w:rPr>
            </w:pPr>
            <w:r>
              <w:rPr>
                <w:b/>
                <w:sz w:val="17"/>
              </w:rPr>
              <w:t xml:space="preserve">La nature ou le type </w:t>
            </w:r>
            <w:r>
              <w:rPr>
                <w:b/>
                <w:spacing w:val="-5"/>
                <w:sz w:val="17"/>
              </w:rPr>
              <w:t>de</w:t>
            </w:r>
          </w:p>
        </w:tc>
        <w:tc>
          <w:tcPr>
            <w:tcW w:w="2260" w:type="dxa"/>
            <w:tcBorders>
              <w:top w:val="single" w:sz="6" w:space="0" w:color="000000"/>
            </w:tcBorders>
          </w:tcPr>
          <w:p w14:paraId="61C96748" w14:textId="77777777" w:rsidR="0049326F" w:rsidRDefault="007E40B2">
            <w:pPr>
              <w:pStyle w:val="TableParagraph"/>
              <w:spacing w:before="0" w:line="156" w:lineRule="exact"/>
              <w:ind w:left="130"/>
              <w:rPr>
                <w:b/>
                <w:sz w:val="17"/>
              </w:rPr>
            </w:pPr>
            <w:r>
              <w:rPr>
                <w:b/>
                <w:sz w:val="17"/>
              </w:rPr>
              <w:t xml:space="preserve">La fin pour laquelle </w:t>
            </w:r>
            <w:r>
              <w:rPr>
                <w:b/>
                <w:spacing w:val="-5"/>
                <w:sz w:val="17"/>
              </w:rPr>
              <w:t>ces</w:t>
            </w:r>
          </w:p>
        </w:tc>
        <w:tc>
          <w:tcPr>
            <w:tcW w:w="2551" w:type="dxa"/>
            <w:tcBorders>
              <w:top w:val="single" w:sz="6" w:space="0" w:color="000000"/>
            </w:tcBorders>
          </w:tcPr>
          <w:p w14:paraId="068C2CF8" w14:textId="77777777" w:rsidR="0049326F" w:rsidRDefault="007E40B2">
            <w:pPr>
              <w:pStyle w:val="TableParagraph"/>
              <w:spacing w:before="0" w:line="156" w:lineRule="exact"/>
              <w:ind w:left="239"/>
              <w:rPr>
                <w:b/>
                <w:sz w:val="17"/>
              </w:rPr>
            </w:pPr>
            <w:r>
              <w:rPr>
                <w:b/>
                <w:sz w:val="17"/>
              </w:rPr>
              <w:t xml:space="preserve">La catégorie de </w:t>
            </w:r>
            <w:r>
              <w:rPr>
                <w:b/>
                <w:spacing w:val="-2"/>
                <w:sz w:val="17"/>
              </w:rPr>
              <w:t>personnes,</w:t>
            </w:r>
          </w:p>
        </w:tc>
        <w:tc>
          <w:tcPr>
            <w:tcW w:w="2441" w:type="dxa"/>
            <w:tcBorders>
              <w:top w:val="single" w:sz="6" w:space="0" w:color="000000"/>
            </w:tcBorders>
          </w:tcPr>
          <w:p w14:paraId="4AA5EA94" w14:textId="77777777" w:rsidR="0049326F" w:rsidRDefault="007E40B2">
            <w:pPr>
              <w:pStyle w:val="TableParagraph"/>
              <w:spacing w:before="0" w:line="156" w:lineRule="exact"/>
              <w:ind w:left="110"/>
              <w:rPr>
                <w:b/>
                <w:sz w:val="17"/>
              </w:rPr>
            </w:pPr>
            <w:r>
              <w:rPr>
                <w:b/>
                <w:sz w:val="17"/>
              </w:rPr>
              <w:t xml:space="preserve">La catégorie de </w:t>
            </w:r>
            <w:r>
              <w:rPr>
                <w:b/>
                <w:spacing w:val="-2"/>
                <w:sz w:val="17"/>
              </w:rPr>
              <w:t>personnes</w:t>
            </w:r>
          </w:p>
        </w:tc>
      </w:tr>
      <w:tr w:rsidR="0049326F" w14:paraId="7C363F9E" w14:textId="77777777">
        <w:trPr>
          <w:trHeight w:val="185"/>
        </w:trPr>
        <w:tc>
          <w:tcPr>
            <w:tcW w:w="2007" w:type="dxa"/>
          </w:tcPr>
          <w:p w14:paraId="5A0B0FB0" w14:textId="77777777" w:rsidR="0049326F" w:rsidRDefault="007E40B2">
            <w:pPr>
              <w:pStyle w:val="TableParagraph"/>
              <w:spacing w:before="8" w:line="157" w:lineRule="exact"/>
              <w:ind w:left="91"/>
              <w:rPr>
                <w:b/>
                <w:sz w:val="17"/>
              </w:rPr>
            </w:pPr>
            <w:r>
              <w:rPr>
                <w:b/>
                <w:sz w:val="17"/>
              </w:rPr>
              <w:t xml:space="preserve">pour lequel </w:t>
            </w:r>
            <w:r>
              <w:rPr>
                <w:b/>
                <w:spacing w:val="-5"/>
                <w:sz w:val="17"/>
              </w:rPr>
              <w:t>les</w:t>
            </w:r>
          </w:p>
        </w:tc>
        <w:tc>
          <w:tcPr>
            <w:tcW w:w="2377" w:type="dxa"/>
          </w:tcPr>
          <w:p w14:paraId="7565A97A" w14:textId="77777777" w:rsidR="0049326F" w:rsidRDefault="007E40B2">
            <w:pPr>
              <w:pStyle w:val="TableParagraph"/>
              <w:spacing w:before="8" w:line="157" w:lineRule="exact"/>
              <w:ind w:left="204"/>
              <w:rPr>
                <w:b/>
                <w:sz w:val="17"/>
              </w:rPr>
            </w:pPr>
            <w:r>
              <w:rPr>
                <w:b/>
                <w:sz w:val="17"/>
              </w:rPr>
              <w:t xml:space="preserve">programme ou </w:t>
            </w:r>
            <w:r>
              <w:rPr>
                <w:b/>
                <w:spacing w:val="-5"/>
                <w:sz w:val="17"/>
              </w:rPr>
              <w:t>de</w:t>
            </w:r>
          </w:p>
        </w:tc>
        <w:tc>
          <w:tcPr>
            <w:tcW w:w="1891" w:type="dxa"/>
          </w:tcPr>
          <w:p w14:paraId="5823A5A7" w14:textId="77777777" w:rsidR="0049326F" w:rsidRDefault="007E40B2">
            <w:pPr>
              <w:pStyle w:val="TableParagraph"/>
              <w:spacing w:before="8" w:line="157" w:lineRule="exact"/>
              <w:ind w:left="177"/>
              <w:rPr>
                <w:b/>
                <w:sz w:val="17"/>
              </w:rPr>
            </w:pPr>
            <w:r>
              <w:rPr>
                <w:b/>
                <w:sz w:val="17"/>
              </w:rPr>
              <w:t xml:space="preserve">de prestation </w:t>
            </w:r>
            <w:r>
              <w:rPr>
                <w:b/>
                <w:spacing w:val="-5"/>
                <w:sz w:val="17"/>
              </w:rPr>
              <w:t>de</w:t>
            </w:r>
          </w:p>
        </w:tc>
        <w:tc>
          <w:tcPr>
            <w:tcW w:w="2090" w:type="dxa"/>
          </w:tcPr>
          <w:p w14:paraId="6A96ED14" w14:textId="77777777" w:rsidR="0049326F" w:rsidRDefault="007E40B2">
            <w:pPr>
              <w:pStyle w:val="TableParagraph"/>
              <w:spacing w:before="8" w:line="157" w:lineRule="exact"/>
              <w:ind w:left="106"/>
              <w:rPr>
                <w:b/>
                <w:sz w:val="17"/>
              </w:rPr>
            </w:pPr>
            <w:r>
              <w:rPr>
                <w:b/>
                <w:spacing w:val="-2"/>
                <w:sz w:val="17"/>
              </w:rPr>
              <w:t>renseignements</w:t>
            </w:r>
          </w:p>
        </w:tc>
        <w:tc>
          <w:tcPr>
            <w:tcW w:w="2260" w:type="dxa"/>
          </w:tcPr>
          <w:p w14:paraId="3B120A4F" w14:textId="77777777" w:rsidR="0049326F" w:rsidRDefault="007E40B2">
            <w:pPr>
              <w:pStyle w:val="TableParagraph"/>
              <w:spacing w:before="0" w:line="165" w:lineRule="exact"/>
              <w:ind w:left="130"/>
              <w:rPr>
                <w:b/>
                <w:sz w:val="17"/>
              </w:rPr>
            </w:pPr>
            <w:r>
              <w:rPr>
                <w:b/>
                <w:sz w:val="17"/>
              </w:rPr>
              <w:t xml:space="preserve">renseignements </w:t>
            </w:r>
            <w:r>
              <w:rPr>
                <w:b/>
                <w:spacing w:val="-4"/>
                <w:sz w:val="17"/>
              </w:rPr>
              <w:t>sont</w:t>
            </w:r>
          </w:p>
        </w:tc>
        <w:tc>
          <w:tcPr>
            <w:tcW w:w="2551" w:type="dxa"/>
          </w:tcPr>
          <w:p w14:paraId="3E223DB5" w14:textId="77777777" w:rsidR="0049326F" w:rsidRDefault="007E40B2">
            <w:pPr>
              <w:pStyle w:val="TableParagraph"/>
              <w:spacing w:before="8" w:line="157" w:lineRule="exact"/>
              <w:ind w:left="239"/>
              <w:rPr>
                <w:b/>
                <w:sz w:val="17"/>
              </w:rPr>
            </w:pPr>
            <w:r>
              <w:rPr>
                <w:b/>
                <w:sz w:val="17"/>
              </w:rPr>
              <w:t xml:space="preserve">au sein de l’organisme </w:t>
            </w:r>
            <w:r>
              <w:rPr>
                <w:b/>
                <w:spacing w:val="-5"/>
                <w:sz w:val="17"/>
              </w:rPr>
              <w:t>qui</w:t>
            </w:r>
          </w:p>
        </w:tc>
        <w:tc>
          <w:tcPr>
            <w:tcW w:w="2441" w:type="dxa"/>
          </w:tcPr>
          <w:p w14:paraId="42A62DC2" w14:textId="77777777" w:rsidR="0049326F" w:rsidRDefault="007E40B2">
            <w:pPr>
              <w:pStyle w:val="TableParagraph"/>
              <w:spacing w:before="8" w:line="157" w:lineRule="exact"/>
              <w:ind w:left="110"/>
              <w:rPr>
                <w:b/>
                <w:sz w:val="17"/>
              </w:rPr>
            </w:pPr>
            <w:r>
              <w:rPr>
                <w:b/>
                <w:sz w:val="17"/>
              </w:rPr>
              <w:t xml:space="preserve">au sein de </w:t>
            </w:r>
            <w:r>
              <w:rPr>
                <w:b/>
                <w:spacing w:val="-2"/>
                <w:sz w:val="17"/>
              </w:rPr>
              <w:t>l’organisme</w:t>
            </w:r>
          </w:p>
        </w:tc>
      </w:tr>
      <w:tr w:rsidR="0049326F" w14:paraId="06AB8AA7" w14:textId="77777777">
        <w:trPr>
          <w:trHeight w:val="210"/>
        </w:trPr>
        <w:tc>
          <w:tcPr>
            <w:tcW w:w="2007" w:type="dxa"/>
          </w:tcPr>
          <w:p w14:paraId="48338FED" w14:textId="77777777" w:rsidR="0049326F" w:rsidRDefault="007E40B2">
            <w:pPr>
              <w:pStyle w:val="TableParagraph"/>
              <w:spacing w:before="14" w:line="176" w:lineRule="exact"/>
              <w:ind w:left="91"/>
              <w:rPr>
                <w:b/>
                <w:sz w:val="17"/>
              </w:rPr>
            </w:pPr>
            <w:r>
              <w:rPr>
                <w:b/>
                <w:sz w:val="17"/>
              </w:rPr>
              <w:t xml:space="preserve">renseignements </w:t>
            </w:r>
            <w:r>
              <w:rPr>
                <w:b/>
                <w:spacing w:val="-4"/>
                <w:sz w:val="17"/>
              </w:rPr>
              <w:t>sont</w:t>
            </w:r>
          </w:p>
        </w:tc>
        <w:tc>
          <w:tcPr>
            <w:tcW w:w="2377" w:type="dxa"/>
          </w:tcPr>
          <w:p w14:paraId="7D2556ED" w14:textId="77777777" w:rsidR="0049326F" w:rsidRDefault="007E40B2">
            <w:pPr>
              <w:pStyle w:val="TableParagraph"/>
              <w:spacing w:before="14" w:line="176" w:lineRule="exact"/>
              <w:ind w:left="204"/>
              <w:rPr>
                <w:b/>
                <w:sz w:val="17"/>
              </w:rPr>
            </w:pPr>
            <w:r>
              <w:rPr>
                <w:b/>
                <w:sz w:val="17"/>
              </w:rPr>
              <w:t xml:space="preserve">l’attribution pour </w:t>
            </w:r>
            <w:r>
              <w:rPr>
                <w:b/>
                <w:spacing w:val="-2"/>
                <w:sz w:val="17"/>
              </w:rPr>
              <w:t>lequel</w:t>
            </w:r>
          </w:p>
        </w:tc>
        <w:tc>
          <w:tcPr>
            <w:tcW w:w="1891" w:type="dxa"/>
          </w:tcPr>
          <w:p w14:paraId="1C84CE84" w14:textId="77777777" w:rsidR="0049326F" w:rsidRDefault="007E40B2">
            <w:pPr>
              <w:pStyle w:val="TableParagraph"/>
              <w:spacing w:before="14" w:line="176" w:lineRule="exact"/>
              <w:ind w:left="177"/>
              <w:rPr>
                <w:b/>
                <w:sz w:val="17"/>
              </w:rPr>
            </w:pPr>
            <w:r>
              <w:rPr>
                <w:b/>
                <w:sz w:val="17"/>
              </w:rPr>
              <w:t xml:space="preserve">service ou de </w:t>
            </w:r>
            <w:r>
              <w:rPr>
                <w:b/>
                <w:spacing w:val="-5"/>
                <w:sz w:val="17"/>
              </w:rPr>
              <w:t>la</w:t>
            </w:r>
          </w:p>
        </w:tc>
        <w:tc>
          <w:tcPr>
            <w:tcW w:w="2090" w:type="dxa"/>
          </w:tcPr>
          <w:p w14:paraId="2DF360B7" w14:textId="77777777" w:rsidR="0049326F" w:rsidRDefault="007E40B2">
            <w:pPr>
              <w:pStyle w:val="TableParagraph"/>
              <w:spacing w:before="14" w:line="176" w:lineRule="exact"/>
              <w:ind w:left="106"/>
              <w:rPr>
                <w:b/>
                <w:sz w:val="17"/>
              </w:rPr>
            </w:pPr>
            <w:r>
              <w:rPr>
                <w:b/>
                <w:spacing w:val="-2"/>
                <w:sz w:val="17"/>
              </w:rPr>
              <w:t>recueillis</w:t>
            </w:r>
          </w:p>
        </w:tc>
        <w:tc>
          <w:tcPr>
            <w:tcW w:w="2260" w:type="dxa"/>
          </w:tcPr>
          <w:p w14:paraId="6CD2203F" w14:textId="77777777" w:rsidR="0049326F" w:rsidRDefault="007E40B2">
            <w:pPr>
              <w:pStyle w:val="TableParagraph"/>
              <w:spacing w:before="0" w:line="172" w:lineRule="exact"/>
              <w:ind w:left="130"/>
              <w:rPr>
                <w:b/>
                <w:sz w:val="17"/>
              </w:rPr>
            </w:pPr>
            <w:r>
              <w:rPr>
                <w:b/>
                <w:spacing w:val="-2"/>
                <w:sz w:val="17"/>
              </w:rPr>
              <w:t>recueillis</w:t>
            </w:r>
          </w:p>
        </w:tc>
        <w:tc>
          <w:tcPr>
            <w:tcW w:w="2551" w:type="dxa"/>
          </w:tcPr>
          <w:p w14:paraId="542C13EF" w14:textId="77777777" w:rsidR="0049326F" w:rsidRDefault="007E40B2">
            <w:pPr>
              <w:pStyle w:val="TableParagraph"/>
              <w:spacing w:before="14" w:line="176" w:lineRule="exact"/>
              <w:ind w:left="239"/>
              <w:rPr>
                <w:b/>
                <w:sz w:val="17"/>
              </w:rPr>
            </w:pPr>
            <w:r>
              <w:rPr>
                <w:b/>
                <w:sz w:val="17"/>
              </w:rPr>
              <w:t xml:space="preserve">recueille </w:t>
            </w:r>
            <w:r>
              <w:rPr>
                <w:b/>
                <w:spacing w:val="-5"/>
                <w:sz w:val="17"/>
              </w:rPr>
              <w:t>les</w:t>
            </w:r>
          </w:p>
        </w:tc>
        <w:tc>
          <w:tcPr>
            <w:tcW w:w="2441" w:type="dxa"/>
          </w:tcPr>
          <w:p w14:paraId="3A05AC30" w14:textId="77777777" w:rsidR="0049326F" w:rsidRDefault="007E40B2">
            <w:pPr>
              <w:pStyle w:val="TableParagraph"/>
              <w:spacing w:before="14" w:line="176" w:lineRule="exact"/>
              <w:ind w:left="110"/>
              <w:rPr>
                <w:b/>
                <w:sz w:val="17"/>
              </w:rPr>
            </w:pPr>
            <w:r>
              <w:rPr>
                <w:b/>
                <w:sz w:val="17"/>
              </w:rPr>
              <w:t xml:space="preserve">receveur qui a accès </w:t>
            </w:r>
            <w:r>
              <w:rPr>
                <w:b/>
                <w:spacing w:val="-5"/>
                <w:sz w:val="17"/>
              </w:rPr>
              <w:t>aux</w:t>
            </w:r>
          </w:p>
        </w:tc>
      </w:tr>
      <w:tr w:rsidR="0049326F" w14:paraId="422514AF" w14:textId="77777777">
        <w:trPr>
          <w:trHeight w:val="191"/>
        </w:trPr>
        <w:tc>
          <w:tcPr>
            <w:tcW w:w="2007" w:type="dxa"/>
          </w:tcPr>
          <w:p w14:paraId="7DF2DAA4" w14:textId="77777777" w:rsidR="0049326F" w:rsidRDefault="007E40B2">
            <w:pPr>
              <w:pStyle w:val="TableParagraph"/>
              <w:spacing w:before="0" w:line="171" w:lineRule="exact"/>
              <w:ind w:left="91"/>
              <w:rPr>
                <w:b/>
                <w:sz w:val="17"/>
              </w:rPr>
            </w:pPr>
            <w:r>
              <w:rPr>
                <w:b/>
                <w:spacing w:val="-2"/>
                <w:sz w:val="17"/>
              </w:rPr>
              <w:t>recueillis</w:t>
            </w:r>
          </w:p>
        </w:tc>
        <w:tc>
          <w:tcPr>
            <w:tcW w:w="2377" w:type="dxa"/>
          </w:tcPr>
          <w:p w14:paraId="68BACBB3" w14:textId="77777777" w:rsidR="0049326F" w:rsidRDefault="007E40B2">
            <w:pPr>
              <w:pStyle w:val="TableParagraph"/>
              <w:spacing w:before="0" w:line="171" w:lineRule="exact"/>
              <w:ind w:left="204"/>
              <w:rPr>
                <w:b/>
                <w:sz w:val="17"/>
              </w:rPr>
            </w:pPr>
            <w:r>
              <w:rPr>
                <w:b/>
                <w:sz w:val="17"/>
              </w:rPr>
              <w:t xml:space="preserve">les renseignements </w:t>
            </w:r>
            <w:r>
              <w:rPr>
                <w:b/>
                <w:spacing w:val="-4"/>
                <w:sz w:val="17"/>
              </w:rPr>
              <w:t>sont</w:t>
            </w:r>
          </w:p>
        </w:tc>
        <w:tc>
          <w:tcPr>
            <w:tcW w:w="1891" w:type="dxa"/>
          </w:tcPr>
          <w:p w14:paraId="61257142" w14:textId="77777777" w:rsidR="0049326F" w:rsidRDefault="007E40B2">
            <w:pPr>
              <w:pStyle w:val="TableParagraph"/>
              <w:spacing w:before="0" w:line="171" w:lineRule="exact"/>
              <w:ind w:left="177"/>
              <w:rPr>
                <w:b/>
                <w:sz w:val="17"/>
              </w:rPr>
            </w:pPr>
            <w:r>
              <w:rPr>
                <w:b/>
                <w:spacing w:val="-2"/>
                <w:sz w:val="17"/>
              </w:rPr>
              <w:t>mission</w:t>
            </w:r>
          </w:p>
        </w:tc>
        <w:tc>
          <w:tcPr>
            <w:tcW w:w="2090" w:type="dxa"/>
          </w:tcPr>
          <w:p w14:paraId="7476EC02" w14:textId="77777777" w:rsidR="0049326F" w:rsidRDefault="0049326F">
            <w:pPr>
              <w:pStyle w:val="TableParagraph"/>
              <w:spacing w:before="0"/>
              <w:ind w:left="0"/>
              <w:rPr>
                <w:rFonts w:ascii="Times New Roman"/>
                <w:sz w:val="12"/>
              </w:rPr>
            </w:pPr>
          </w:p>
        </w:tc>
        <w:tc>
          <w:tcPr>
            <w:tcW w:w="2260" w:type="dxa"/>
          </w:tcPr>
          <w:p w14:paraId="1148EC4F" w14:textId="77777777" w:rsidR="0049326F" w:rsidRDefault="0049326F">
            <w:pPr>
              <w:pStyle w:val="TableParagraph"/>
              <w:spacing w:before="0"/>
              <w:ind w:left="0"/>
              <w:rPr>
                <w:rFonts w:ascii="Times New Roman"/>
                <w:sz w:val="12"/>
              </w:rPr>
            </w:pPr>
          </w:p>
        </w:tc>
        <w:tc>
          <w:tcPr>
            <w:tcW w:w="2551" w:type="dxa"/>
          </w:tcPr>
          <w:p w14:paraId="359E559C" w14:textId="77777777" w:rsidR="0049326F" w:rsidRDefault="007E40B2">
            <w:pPr>
              <w:pStyle w:val="TableParagraph"/>
              <w:spacing w:before="0" w:line="171" w:lineRule="exact"/>
              <w:ind w:left="239"/>
              <w:rPr>
                <w:b/>
                <w:sz w:val="17"/>
              </w:rPr>
            </w:pPr>
            <w:r>
              <w:rPr>
                <w:b/>
                <w:spacing w:val="-2"/>
                <w:sz w:val="17"/>
              </w:rPr>
              <w:t>renseignements</w:t>
            </w:r>
          </w:p>
        </w:tc>
        <w:tc>
          <w:tcPr>
            <w:tcW w:w="2441" w:type="dxa"/>
          </w:tcPr>
          <w:p w14:paraId="16472362" w14:textId="77777777" w:rsidR="0049326F" w:rsidRDefault="007E40B2">
            <w:pPr>
              <w:pStyle w:val="TableParagraph"/>
              <w:spacing w:before="0" w:line="171" w:lineRule="exact"/>
              <w:ind w:left="110"/>
              <w:rPr>
                <w:b/>
                <w:sz w:val="17"/>
              </w:rPr>
            </w:pPr>
            <w:r>
              <w:rPr>
                <w:b/>
                <w:spacing w:val="-2"/>
                <w:sz w:val="17"/>
              </w:rPr>
              <w:t>renseignements</w:t>
            </w:r>
          </w:p>
        </w:tc>
      </w:tr>
      <w:tr w:rsidR="0049326F" w14:paraId="7834698E" w14:textId="77777777">
        <w:trPr>
          <w:trHeight w:val="191"/>
        </w:trPr>
        <w:tc>
          <w:tcPr>
            <w:tcW w:w="2007" w:type="dxa"/>
            <w:tcBorders>
              <w:bottom w:val="single" w:sz="6" w:space="0" w:color="000000"/>
            </w:tcBorders>
          </w:tcPr>
          <w:p w14:paraId="23974C40" w14:textId="77777777" w:rsidR="0049326F" w:rsidRDefault="0049326F">
            <w:pPr>
              <w:pStyle w:val="TableParagraph"/>
              <w:spacing w:before="0"/>
              <w:ind w:left="0"/>
              <w:rPr>
                <w:rFonts w:ascii="Times New Roman"/>
                <w:sz w:val="12"/>
              </w:rPr>
            </w:pPr>
          </w:p>
        </w:tc>
        <w:tc>
          <w:tcPr>
            <w:tcW w:w="2377" w:type="dxa"/>
            <w:tcBorders>
              <w:bottom w:val="single" w:sz="6" w:space="0" w:color="000000"/>
            </w:tcBorders>
          </w:tcPr>
          <w:p w14:paraId="7E550272" w14:textId="77777777" w:rsidR="0049326F" w:rsidRDefault="007E40B2">
            <w:pPr>
              <w:pStyle w:val="TableParagraph"/>
              <w:spacing w:before="0" w:line="172" w:lineRule="exact"/>
              <w:ind w:left="204"/>
              <w:rPr>
                <w:b/>
                <w:sz w:val="17"/>
              </w:rPr>
            </w:pPr>
            <w:r>
              <w:rPr>
                <w:b/>
                <w:spacing w:val="-2"/>
                <w:sz w:val="17"/>
              </w:rPr>
              <w:t>nécessaires</w:t>
            </w:r>
          </w:p>
        </w:tc>
        <w:tc>
          <w:tcPr>
            <w:tcW w:w="1891" w:type="dxa"/>
            <w:tcBorders>
              <w:bottom w:val="single" w:sz="6" w:space="0" w:color="000000"/>
            </w:tcBorders>
          </w:tcPr>
          <w:p w14:paraId="1E4BCF65" w14:textId="77777777" w:rsidR="0049326F" w:rsidRDefault="0049326F">
            <w:pPr>
              <w:pStyle w:val="TableParagraph"/>
              <w:spacing w:before="0"/>
              <w:ind w:left="0"/>
              <w:rPr>
                <w:rFonts w:ascii="Times New Roman"/>
                <w:sz w:val="12"/>
              </w:rPr>
            </w:pPr>
          </w:p>
        </w:tc>
        <w:tc>
          <w:tcPr>
            <w:tcW w:w="2090" w:type="dxa"/>
            <w:tcBorders>
              <w:bottom w:val="single" w:sz="6" w:space="0" w:color="000000"/>
            </w:tcBorders>
          </w:tcPr>
          <w:p w14:paraId="5D601275" w14:textId="77777777" w:rsidR="0049326F" w:rsidRDefault="0049326F">
            <w:pPr>
              <w:pStyle w:val="TableParagraph"/>
              <w:spacing w:before="0"/>
              <w:ind w:left="0"/>
              <w:rPr>
                <w:rFonts w:ascii="Times New Roman"/>
                <w:sz w:val="12"/>
              </w:rPr>
            </w:pPr>
          </w:p>
        </w:tc>
        <w:tc>
          <w:tcPr>
            <w:tcW w:w="2260" w:type="dxa"/>
            <w:tcBorders>
              <w:bottom w:val="single" w:sz="6" w:space="0" w:color="000000"/>
            </w:tcBorders>
          </w:tcPr>
          <w:p w14:paraId="49B0F842" w14:textId="77777777" w:rsidR="0049326F" w:rsidRDefault="0049326F">
            <w:pPr>
              <w:pStyle w:val="TableParagraph"/>
              <w:spacing w:before="0"/>
              <w:ind w:left="0"/>
              <w:rPr>
                <w:rFonts w:ascii="Times New Roman"/>
                <w:sz w:val="12"/>
              </w:rPr>
            </w:pPr>
          </w:p>
        </w:tc>
        <w:tc>
          <w:tcPr>
            <w:tcW w:w="2551" w:type="dxa"/>
            <w:tcBorders>
              <w:bottom w:val="single" w:sz="6" w:space="0" w:color="000000"/>
            </w:tcBorders>
          </w:tcPr>
          <w:p w14:paraId="2530C914" w14:textId="77777777" w:rsidR="0049326F" w:rsidRDefault="0049326F">
            <w:pPr>
              <w:pStyle w:val="TableParagraph"/>
              <w:spacing w:before="0"/>
              <w:ind w:left="0"/>
              <w:rPr>
                <w:rFonts w:ascii="Times New Roman"/>
                <w:sz w:val="12"/>
              </w:rPr>
            </w:pPr>
          </w:p>
        </w:tc>
        <w:tc>
          <w:tcPr>
            <w:tcW w:w="2441" w:type="dxa"/>
            <w:tcBorders>
              <w:bottom w:val="single" w:sz="6" w:space="0" w:color="000000"/>
            </w:tcBorders>
          </w:tcPr>
          <w:p w14:paraId="5B9EDA95" w14:textId="77777777" w:rsidR="0049326F" w:rsidRDefault="0049326F">
            <w:pPr>
              <w:pStyle w:val="TableParagraph"/>
              <w:spacing w:before="0"/>
              <w:ind w:left="0"/>
              <w:rPr>
                <w:rFonts w:ascii="Times New Roman"/>
                <w:sz w:val="12"/>
              </w:rPr>
            </w:pPr>
          </w:p>
        </w:tc>
      </w:tr>
      <w:tr w:rsidR="0049326F" w14:paraId="5256C4C4" w14:textId="77777777">
        <w:trPr>
          <w:trHeight w:val="240"/>
        </w:trPr>
        <w:tc>
          <w:tcPr>
            <w:tcW w:w="2007" w:type="dxa"/>
            <w:tcBorders>
              <w:top w:val="single" w:sz="6" w:space="0" w:color="000000"/>
              <w:bottom w:val="single" w:sz="6" w:space="0" w:color="000000"/>
            </w:tcBorders>
            <w:shd w:val="clear" w:color="auto" w:fill="F9F9F9"/>
          </w:tcPr>
          <w:p w14:paraId="0DC26E37" w14:textId="77777777" w:rsidR="0049326F" w:rsidRDefault="0049326F">
            <w:pPr>
              <w:pStyle w:val="TableParagraph"/>
              <w:spacing w:before="0"/>
              <w:ind w:left="0"/>
              <w:rPr>
                <w:rFonts w:ascii="Times New Roman"/>
                <w:sz w:val="16"/>
              </w:rPr>
            </w:pPr>
          </w:p>
        </w:tc>
        <w:tc>
          <w:tcPr>
            <w:tcW w:w="2377" w:type="dxa"/>
            <w:tcBorders>
              <w:top w:val="single" w:sz="6" w:space="0" w:color="000000"/>
              <w:bottom w:val="single" w:sz="6" w:space="0" w:color="000000"/>
            </w:tcBorders>
            <w:shd w:val="clear" w:color="auto" w:fill="F9F9F9"/>
          </w:tcPr>
          <w:p w14:paraId="770AF0BF" w14:textId="77777777" w:rsidR="0049326F" w:rsidRDefault="0049326F">
            <w:pPr>
              <w:pStyle w:val="TableParagraph"/>
              <w:spacing w:before="0"/>
              <w:ind w:left="0"/>
              <w:rPr>
                <w:rFonts w:ascii="Times New Roman"/>
                <w:sz w:val="16"/>
              </w:rPr>
            </w:pPr>
          </w:p>
        </w:tc>
        <w:tc>
          <w:tcPr>
            <w:tcW w:w="1891" w:type="dxa"/>
            <w:tcBorders>
              <w:top w:val="single" w:sz="6" w:space="0" w:color="000000"/>
              <w:bottom w:val="single" w:sz="6" w:space="0" w:color="000000"/>
            </w:tcBorders>
            <w:shd w:val="clear" w:color="auto" w:fill="F9F9F9"/>
          </w:tcPr>
          <w:p w14:paraId="79C2B523" w14:textId="77777777" w:rsidR="0049326F" w:rsidRDefault="0049326F">
            <w:pPr>
              <w:pStyle w:val="TableParagraph"/>
              <w:spacing w:before="0"/>
              <w:ind w:left="0"/>
              <w:rPr>
                <w:rFonts w:ascii="Times New Roman"/>
                <w:sz w:val="16"/>
              </w:rPr>
            </w:pPr>
          </w:p>
        </w:tc>
        <w:tc>
          <w:tcPr>
            <w:tcW w:w="2090" w:type="dxa"/>
            <w:tcBorders>
              <w:top w:val="single" w:sz="6" w:space="0" w:color="000000"/>
              <w:bottom w:val="single" w:sz="6" w:space="0" w:color="000000"/>
            </w:tcBorders>
            <w:shd w:val="clear" w:color="auto" w:fill="F9F9F9"/>
          </w:tcPr>
          <w:p w14:paraId="3DABF354" w14:textId="77777777" w:rsidR="0049326F" w:rsidRDefault="0049326F">
            <w:pPr>
              <w:pStyle w:val="TableParagraph"/>
              <w:spacing w:before="0"/>
              <w:ind w:left="0"/>
              <w:rPr>
                <w:rFonts w:ascii="Times New Roman"/>
                <w:sz w:val="16"/>
              </w:rPr>
            </w:pPr>
          </w:p>
        </w:tc>
        <w:tc>
          <w:tcPr>
            <w:tcW w:w="2260" w:type="dxa"/>
            <w:tcBorders>
              <w:top w:val="single" w:sz="6" w:space="0" w:color="000000"/>
              <w:bottom w:val="single" w:sz="6" w:space="0" w:color="000000"/>
            </w:tcBorders>
            <w:shd w:val="clear" w:color="auto" w:fill="F9F9F9"/>
          </w:tcPr>
          <w:p w14:paraId="08A2C1D9" w14:textId="77777777" w:rsidR="0049326F" w:rsidRDefault="0049326F">
            <w:pPr>
              <w:pStyle w:val="TableParagraph"/>
              <w:spacing w:before="0"/>
              <w:ind w:left="0"/>
              <w:rPr>
                <w:rFonts w:ascii="Times New Roman"/>
                <w:sz w:val="16"/>
              </w:rPr>
            </w:pPr>
          </w:p>
        </w:tc>
        <w:tc>
          <w:tcPr>
            <w:tcW w:w="2551" w:type="dxa"/>
            <w:tcBorders>
              <w:top w:val="single" w:sz="6" w:space="0" w:color="000000"/>
              <w:bottom w:val="single" w:sz="6" w:space="0" w:color="000000"/>
            </w:tcBorders>
            <w:shd w:val="clear" w:color="auto" w:fill="F9F9F9"/>
          </w:tcPr>
          <w:p w14:paraId="66F35D9F" w14:textId="77777777" w:rsidR="0049326F" w:rsidRDefault="0049326F">
            <w:pPr>
              <w:pStyle w:val="TableParagraph"/>
              <w:spacing w:before="0"/>
              <w:ind w:left="0"/>
              <w:rPr>
                <w:rFonts w:ascii="Times New Roman"/>
                <w:sz w:val="16"/>
              </w:rPr>
            </w:pPr>
          </w:p>
        </w:tc>
        <w:tc>
          <w:tcPr>
            <w:tcW w:w="2441" w:type="dxa"/>
            <w:tcBorders>
              <w:top w:val="single" w:sz="6" w:space="0" w:color="000000"/>
              <w:bottom w:val="single" w:sz="6" w:space="0" w:color="000000"/>
            </w:tcBorders>
            <w:shd w:val="clear" w:color="auto" w:fill="F9F9F9"/>
          </w:tcPr>
          <w:p w14:paraId="215B9B05" w14:textId="77777777" w:rsidR="0049326F" w:rsidRDefault="0049326F">
            <w:pPr>
              <w:pStyle w:val="TableParagraph"/>
              <w:spacing w:before="0"/>
              <w:ind w:left="0"/>
              <w:rPr>
                <w:rFonts w:ascii="Times New Roman"/>
                <w:sz w:val="16"/>
              </w:rPr>
            </w:pPr>
          </w:p>
        </w:tc>
      </w:tr>
    </w:tbl>
    <w:p w14:paraId="65C764A6" w14:textId="77777777" w:rsidR="007E40B2" w:rsidRDefault="007E40B2"/>
    <w:sectPr w:rsidR="007E40B2">
      <w:footerReference w:type="default" r:id="rId17"/>
      <w:pgSz w:w="16840" w:h="11900" w:orient="landscape"/>
      <w:pgMar w:top="840" w:right="425" w:bottom="940" w:left="566"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F6E4" w14:textId="77777777" w:rsidR="00951583" w:rsidRDefault="00951583">
      <w:r>
        <w:separator/>
      </w:r>
    </w:p>
  </w:endnote>
  <w:endnote w:type="continuationSeparator" w:id="0">
    <w:p w14:paraId="30CBF2E8" w14:textId="77777777" w:rsidR="00951583" w:rsidRDefault="0095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599967"/>
      <w:docPartObj>
        <w:docPartGallery w:val="Page Numbers (Bottom of Page)"/>
        <w:docPartUnique/>
      </w:docPartObj>
    </w:sdtPr>
    <w:sdtContent>
      <w:p w14:paraId="79995686" w14:textId="5457DA66" w:rsidR="00E738FD" w:rsidRDefault="00E738FD">
        <w:pPr>
          <w:pStyle w:val="Pieddepage"/>
          <w:jc w:val="right"/>
        </w:pPr>
        <w:r w:rsidRPr="00747A4F">
          <w:rPr>
            <w:sz w:val="16"/>
            <w:szCs w:val="16"/>
          </w:rPr>
          <w:fldChar w:fldCharType="begin"/>
        </w:r>
        <w:r w:rsidRPr="00747A4F">
          <w:rPr>
            <w:sz w:val="16"/>
            <w:szCs w:val="16"/>
          </w:rPr>
          <w:instrText>PAGE   \* MERGEFORMAT</w:instrText>
        </w:r>
        <w:r w:rsidRPr="00747A4F">
          <w:rPr>
            <w:sz w:val="16"/>
            <w:szCs w:val="16"/>
          </w:rPr>
          <w:fldChar w:fldCharType="separate"/>
        </w:r>
        <w:r w:rsidRPr="00747A4F">
          <w:rPr>
            <w:sz w:val="16"/>
            <w:szCs w:val="16"/>
          </w:rPr>
          <w:t>2</w:t>
        </w:r>
        <w:r w:rsidRPr="00747A4F">
          <w:rPr>
            <w:sz w:val="16"/>
            <w:szCs w:val="16"/>
          </w:rPr>
          <w:fldChar w:fldCharType="end"/>
        </w:r>
      </w:p>
    </w:sdtContent>
  </w:sdt>
  <w:p w14:paraId="24AB6AA6" w14:textId="77777777" w:rsidR="0004652D" w:rsidRDefault="0004652D" w:rsidP="0004652D">
    <w:pPr>
      <w:spacing w:before="16"/>
      <w:ind w:left="20"/>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mise à jour :</w:t>
    </w:r>
    <w:r>
      <w:rPr>
        <w:rFonts w:ascii="Times New Roman" w:hAnsi="Times New Roman"/>
        <w:color w:val="666666"/>
        <w:spacing w:val="7"/>
        <w:sz w:val="15"/>
      </w:rPr>
      <w:t xml:space="preserve"> </w:t>
    </w:r>
    <w:r>
      <w:rPr>
        <w:rFonts w:ascii="Times New Roman" w:hAnsi="Times New Roman"/>
        <w:color w:val="666666"/>
        <w:spacing w:val="-2"/>
        <w:sz w:val="15"/>
      </w:rPr>
      <w:t>2026/04/08</w:t>
    </w:r>
  </w:p>
  <w:p w14:paraId="5B0358C2" w14:textId="545C724A" w:rsidR="0049326F" w:rsidRDefault="0049326F" w:rsidP="0004652D">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8384"/>
      <w:docPartObj>
        <w:docPartGallery w:val="Page Numbers (Bottom of Page)"/>
        <w:docPartUnique/>
      </w:docPartObj>
    </w:sdtPr>
    <w:sdtContent>
      <w:p w14:paraId="678B4D8A" w14:textId="77777777" w:rsidR="0004652D" w:rsidRDefault="0004652D" w:rsidP="0004652D">
        <w:pPr>
          <w:spacing w:before="16"/>
          <w:ind w:left="20"/>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mise à jour :</w:t>
        </w:r>
        <w:r>
          <w:rPr>
            <w:rFonts w:ascii="Times New Roman" w:hAnsi="Times New Roman"/>
            <w:color w:val="666666"/>
            <w:spacing w:val="7"/>
            <w:sz w:val="15"/>
          </w:rPr>
          <w:t xml:space="preserve"> </w:t>
        </w:r>
        <w:r>
          <w:rPr>
            <w:rFonts w:ascii="Times New Roman" w:hAnsi="Times New Roman"/>
            <w:color w:val="666666"/>
            <w:spacing w:val="-2"/>
            <w:sz w:val="15"/>
          </w:rPr>
          <w:t>2026/04/08</w:t>
        </w:r>
      </w:p>
      <w:p w14:paraId="3CC3C760" w14:textId="662A8E28" w:rsidR="00F8765D" w:rsidRDefault="00F8765D">
        <w:pPr>
          <w:pStyle w:val="Pieddepage"/>
          <w:jc w:val="right"/>
        </w:pPr>
        <w:r w:rsidRPr="00747A4F">
          <w:rPr>
            <w:sz w:val="16"/>
            <w:szCs w:val="16"/>
          </w:rPr>
          <w:fldChar w:fldCharType="begin"/>
        </w:r>
        <w:r w:rsidRPr="00747A4F">
          <w:rPr>
            <w:sz w:val="16"/>
            <w:szCs w:val="16"/>
          </w:rPr>
          <w:instrText>PAGE   \* MERGEFORMAT</w:instrText>
        </w:r>
        <w:r w:rsidRPr="00747A4F">
          <w:rPr>
            <w:sz w:val="16"/>
            <w:szCs w:val="16"/>
          </w:rPr>
          <w:fldChar w:fldCharType="separate"/>
        </w:r>
        <w:r w:rsidRPr="00747A4F">
          <w:rPr>
            <w:sz w:val="16"/>
            <w:szCs w:val="16"/>
          </w:rPr>
          <w:t>2</w:t>
        </w:r>
        <w:r w:rsidRPr="00747A4F">
          <w:rPr>
            <w:sz w:val="16"/>
            <w:szCs w:val="16"/>
          </w:rPr>
          <w:fldChar w:fldCharType="end"/>
        </w:r>
      </w:p>
    </w:sdtContent>
  </w:sdt>
  <w:p w14:paraId="4A8EAB18" w14:textId="77777777" w:rsidR="0049326F" w:rsidRDefault="0049326F">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561826"/>
      <w:docPartObj>
        <w:docPartGallery w:val="Page Numbers (Bottom of Page)"/>
        <w:docPartUnique/>
      </w:docPartObj>
    </w:sdtPr>
    <w:sdtContent>
      <w:p w14:paraId="1E8C5746" w14:textId="77777777" w:rsidR="00F8765D" w:rsidRDefault="00F8765D">
        <w:pPr>
          <w:pStyle w:val="Pieddepage"/>
          <w:jc w:val="right"/>
        </w:pPr>
        <w:r w:rsidRPr="00747A4F">
          <w:rPr>
            <w:sz w:val="16"/>
            <w:szCs w:val="16"/>
          </w:rPr>
          <w:fldChar w:fldCharType="begin"/>
        </w:r>
        <w:r w:rsidRPr="00747A4F">
          <w:rPr>
            <w:sz w:val="16"/>
            <w:szCs w:val="16"/>
          </w:rPr>
          <w:instrText>PAGE   \* MERGEFORMAT</w:instrText>
        </w:r>
        <w:r w:rsidRPr="00747A4F">
          <w:rPr>
            <w:sz w:val="16"/>
            <w:szCs w:val="16"/>
          </w:rPr>
          <w:fldChar w:fldCharType="separate"/>
        </w:r>
        <w:r w:rsidRPr="00747A4F">
          <w:rPr>
            <w:sz w:val="16"/>
            <w:szCs w:val="16"/>
          </w:rPr>
          <w:t>2</w:t>
        </w:r>
        <w:r w:rsidRPr="00747A4F">
          <w:rPr>
            <w:sz w:val="16"/>
            <w:szCs w:val="16"/>
          </w:rPr>
          <w:fldChar w:fldCharType="end"/>
        </w:r>
      </w:p>
    </w:sdtContent>
  </w:sdt>
  <w:p w14:paraId="1C7DB79F" w14:textId="77777777" w:rsidR="0004652D" w:rsidRDefault="0004652D" w:rsidP="0004652D">
    <w:pPr>
      <w:spacing w:before="16"/>
      <w:ind w:left="20"/>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mise à jour :</w:t>
    </w:r>
    <w:r>
      <w:rPr>
        <w:rFonts w:ascii="Times New Roman" w:hAnsi="Times New Roman"/>
        <w:color w:val="666666"/>
        <w:spacing w:val="7"/>
        <w:sz w:val="15"/>
      </w:rPr>
      <w:t xml:space="preserve"> </w:t>
    </w:r>
    <w:r>
      <w:rPr>
        <w:rFonts w:ascii="Times New Roman" w:hAnsi="Times New Roman"/>
        <w:color w:val="666666"/>
        <w:spacing w:val="-2"/>
        <w:sz w:val="15"/>
      </w:rPr>
      <w:t>2026/04/08</w:t>
    </w:r>
  </w:p>
  <w:p w14:paraId="54ACA839" w14:textId="5F280D1F" w:rsidR="0049326F" w:rsidRDefault="0049326F">
    <w:pPr>
      <w:pStyle w:val="Corpsdetex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81055"/>
      <w:docPartObj>
        <w:docPartGallery w:val="Page Numbers (Bottom of Page)"/>
        <w:docPartUnique/>
      </w:docPartObj>
    </w:sdtPr>
    <w:sdtContent>
      <w:p w14:paraId="71E4392C" w14:textId="1F60564B" w:rsidR="00D93B4C" w:rsidRDefault="00D93B4C">
        <w:pPr>
          <w:pStyle w:val="Pieddepage"/>
          <w:jc w:val="right"/>
        </w:pPr>
        <w:r w:rsidRPr="00747A4F">
          <w:rPr>
            <w:sz w:val="16"/>
            <w:szCs w:val="16"/>
          </w:rPr>
          <w:fldChar w:fldCharType="begin"/>
        </w:r>
        <w:r w:rsidRPr="00747A4F">
          <w:rPr>
            <w:sz w:val="16"/>
            <w:szCs w:val="16"/>
          </w:rPr>
          <w:instrText>PAGE   \* MERGEFORMAT</w:instrText>
        </w:r>
        <w:r w:rsidRPr="00747A4F">
          <w:rPr>
            <w:sz w:val="16"/>
            <w:szCs w:val="16"/>
          </w:rPr>
          <w:fldChar w:fldCharType="separate"/>
        </w:r>
        <w:r w:rsidRPr="00747A4F">
          <w:rPr>
            <w:sz w:val="16"/>
            <w:szCs w:val="16"/>
          </w:rPr>
          <w:t>2</w:t>
        </w:r>
        <w:r w:rsidRPr="00747A4F">
          <w:rPr>
            <w:sz w:val="16"/>
            <w:szCs w:val="16"/>
          </w:rPr>
          <w:fldChar w:fldCharType="end"/>
        </w:r>
      </w:p>
    </w:sdtContent>
  </w:sdt>
  <w:p w14:paraId="0EBCE688" w14:textId="77777777" w:rsidR="0004652D" w:rsidRDefault="0004652D" w:rsidP="0004652D">
    <w:pPr>
      <w:spacing w:before="16"/>
      <w:ind w:left="20"/>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mise à jour :</w:t>
    </w:r>
    <w:r>
      <w:rPr>
        <w:rFonts w:ascii="Times New Roman" w:hAnsi="Times New Roman"/>
        <w:color w:val="666666"/>
        <w:spacing w:val="7"/>
        <w:sz w:val="15"/>
      </w:rPr>
      <w:t xml:space="preserve"> </w:t>
    </w:r>
    <w:r>
      <w:rPr>
        <w:rFonts w:ascii="Times New Roman" w:hAnsi="Times New Roman"/>
        <w:color w:val="666666"/>
        <w:spacing w:val="-2"/>
        <w:sz w:val="15"/>
      </w:rPr>
      <w:t>2026/04/08</w:t>
    </w:r>
  </w:p>
  <w:p w14:paraId="6C457249" w14:textId="4EFA10C9" w:rsidR="0049326F" w:rsidRDefault="0049326F" w:rsidP="0004652D">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874827"/>
      <w:docPartObj>
        <w:docPartGallery w:val="Page Numbers (Bottom of Page)"/>
        <w:docPartUnique/>
      </w:docPartObj>
    </w:sdtPr>
    <w:sdtContent>
      <w:p w14:paraId="39BAD26E" w14:textId="77777777" w:rsidR="0004652D" w:rsidRDefault="0004652D" w:rsidP="0004652D">
        <w:pPr>
          <w:spacing w:before="16"/>
          <w:ind w:left="20"/>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mise à jour :</w:t>
        </w:r>
        <w:r>
          <w:rPr>
            <w:rFonts w:ascii="Times New Roman" w:hAnsi="Times New Roman"/>
            <w:color w:val="666666"/>
            <w:spacing w:val="7"/>
            <w:sz w:val="15"/>
          </w:rPr>
          <w:t xml:space="preserve"> </w:t>
        </w:r>
        <w:r>
          <w:rPr>
            <w:rFonts w:ascii="Times New Roman" w:hAnsi="Times New Roman"/>
            <w:color w:val="666666"/>
            <w:spacing w:val="-2"/>
            <w:sz w:val="15"/>
          </w:rPr>
          <w:t>2026/04/08</w:t>
        </w:r>
      </w:p>
      <w:p w14:paraId="2F81E52A" w14:textId="1BD9C431" w:rsidR="008055D8" w:rsidRDefault="00905E83" w:rsidP="00905E83">
        <w:pPr>
          <w:pStyle w:val="Pieddepage"/>
          <w:tabs>
            <w:tab w:val="left" w:pos="346"/>
            <w:tab w:val="right" w:pos="15849"/>
          </w:tabs>
        </w:pPr>
        <w:r>
          <w:rPr>
            <w:sz w:val="16"/>
            <w:szCs w:val="16"/>
          </w:rPr>
          <w:tab/>
        </w:r>
        <w:r>
          <w:rPr>
            <w:sz w:val="16"/>
            <w:szCs w:val="16"/>
          </w:rPr>
          <w:tab/>
        </w:r>
        <w:r>
          <w:rPr>
            <w:sz w:val="16"/>
            <w:szCs w:val="16"/>
          </w:rPr>
          <w:tab/>
        </w:r>
        <w:r>
          <w:rPr>
            <w:sz w:val="16"/>
            <w:szCs w:val="16"/>
          </w:rPr>
          <w:tab/>
        </w:r>
        <w:r w:rsidR="008055D8" w:rsidRPr="00747A4F">
          <w:rPr>
            <w:sz w:val="16"/>
            <w:szCs w:val="16"/>
          </w:rPr>
          <w:fldChar w:fldCharType="begin"/>
        </w:r>
        <w:r w:rsidR="008055D8" w:rsidRPr="00747A4F">
          <w:rPr>
            <w:sz w:val="16"/>
            <w:szCs w:val="16"/>
          </w:rPr>
          <w:instrText>PAGE   \* MERGEFORMAT</w:instrText>
        </w:r>
        <w:r w:rsidR="008055D8" w:rsidRPr="00747A4F">
          <w:rPr>
            <w:sz w:val="16"/>
            <w:szCs w:val="16"/>
          </w:rPr>
          <w:fldChar w:fldCharType="separate"/>
        </w:r>
        <w:r w:rsidR="008055D8" w:rsidRPr="00747A4F">
          <w:rPr>
            <w:sz w:val="16"/>
            <w:szCs w:val="16"/>
          </w:rPr>
          <w:t>2</w:t>
        </w:r>
        <w:r w:rsidR="008055D8" w:rsidRPr="00747A4F">
          <w:rPr>
            <w:sz w:val="16"/>
            <w:szCs w:val="16"/>
          </w:rPr>
          <w:fldChar w:fldCharType="end"/>
        </w:r>
      </w:p>
    </w:sdtContent>
  </w:sdt>
  <w:p w14:paraId="53625D07" w14:textId="77777777" w:rsidR="0049326F" w:rsidRDefault="0049326F">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9796969"/>
      <w:docPartObj>
        <w:docPartGallery w:val="Page Numbers (Bottom of Page)"/>
        <w:docPartUnique/>
      </w:docPartObj>
    </w:sdtPr>
    <w:sdtContent>
      <w:p w14:paraId="37998823" w14:textId="2DC54071" w:rsidR="00905E83" w:rsidRPr="00905E83" w:rsidRDefault="00905E83">
        <w:pPr>
          <w:pStyle w:val="Pieddepage"/>
          <w:jc w:val="right"/>
          <w:rPr>
            <w:sz w:val="16"/>
            <w:szCs w:val="16"/>
          </w:rPr>
        </w:pPr>
        <w:r w:rsidRPr="00905E83">
          <w:rPr>
            <w:sz w:val="16"/>
            <w:szCs w:val="16"/>
          </w:rPr>
          <w:fldChar w:fldCharType="begin"/>
        </w:r>
        <w:r w:rsidRPr="00905E83">
          <w:rPr>
            <w:sz w:val="16"/>
            <w:szCs w:val="16"/>
          </w:rPr>
          <w:instrText>PAGE   \* MERGEFORMAT</w:instrText>
        </w:r>
        <w:r w:rsidRPr="00905E83">
          <w:rPr>
            <w:sz w:val="16"/>
            <w:szCs w:val="16"/>
          </w:rPr>
          <w:fldChar w:fldCharType="separate"/>
        </w:r>
        <w:r w:rsidRPr="00905E83">
          <w:rPr>
            <w:sz w:val="16"/>
            <w:szCs w:val="16"/>
          </w:rPr>
          <w:t>2</w:t>
        </w:r>
        <w:r w:rsidRPr="00905E83">
          <w:rPr>
            <w:sz w:val="16"/>
            <w:szCs w:val="16"/>
          </w:rPr>
          <w:fldChar w:fldCharType="end"/>
        </w:r>
      </w:p>
    </w:sdtContent>
  </w:sdt>
  <w:p w14:paraId="044C3F70" w14:textId="77777777" w:rsidR="00905E83" w:rsidRDefault="00905E83" w:rsidP="00905E83">
    <w:pPr>
      <w:spacing w:before="16"/>
      <w:ind w:left="20"/>
      <w:rPr>
        <w:rFonts w:ascii="Times New Roman" w:hAnsi="Times New Roman"/>
        <w:sz w:val="15"/>
      </w:rPr>
    </w:pPr>
    <w:r>
      <w:rPr>
        <w:rFonts w:ascii="Times New Roman" w:hAnsi="Times New Roman"/>
        <w:color w:val="666666"/>
        <w:sz w:val="15"/>
      </w:rPr>
      <w:t>Date</w:t>
    </w:r>
    <w:r>
      <w:rPr>
        <w:rFonts w:ascii="Times New Roman" w:hAnsi="Times New Roman"/>
        <w:color w:val="666666"/>
        <w:spacing w:val="7"/>
        <w:sz w:val="15"/>
      </w:rPr>
      <w:t xml:space="preserve"> </w:t>
    </w:r>
    <w:r>
      <w:rPr>
        <w:rFonts w:ascii="Times New Roman" w:hAnsi="Times New Roman"/>
        <w:color w:val="666666"/>
        <w:sz w:val="15"/>
      </w:rPr>
      <w:t>de</w:t>
    </w:r>
    <w:r>
      <w:rPr>
        <w:rFonts w:ascii="Times New Roman" w:hAnsi="Times New Roman"/>
        <w:color w:val="666666"/>
        <w:spacing w:val="7"/>
        <w:sz w:val="15"/>
      </w:rPr>
      <w:t xml:space="preserve"> </w:t>
    </w:r>
    <w:r>
      <w:rPr>
        <w:rFonts w:ascii="Times New Roman" w:hAnsi="Times New Roman"/>
        <w:color w:val="666666"/>
        <w:sz w:val="15"/>
      </w:rPr>
      <w:t>mise à jour :</w:t>
    </w:r>
    <w:r>
      <w:rPr>
        <w:rFonts w:ascii="Times New Roman" w:hAnsi="Times New Roman"/>
        <w:color w:val="666666"/>
        <w:spacing w:val="7"/>
        <w:sz w:val="15"/>
      </w:rPr>
      <w:t xml:space="preserve"> </w:t>
    </w:r>
    <w:r>
      <w:rPr>
        <w:rFonts w:ascii="Times New Roman" w:hAnsi="Times New Roman"/>
        <w:color w:val="666666"/>
        <w:spacing w:val="-2"/>
        <w:sz w:val="15"/>
      </w:rPr>
      <w:t>2026/04/08</w:t>
    </w:r>
  </w:p>
  <w:p w14:paraId="3B06B4CB" w14:textId="0FF4A639" w:rsidR="0049326F" w:rsidRDefault="0049326F" w:rsidP="00905E83">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990F" w14:textId="77777777" w:rsidR="00951583" w:rsidRDefault="00951583">
      <w:r>
        <w:separator/>
      </w:r>
    </w:p>
  </w:footnote>
  <w:footnote w:type="continuationSeparator" w:id="0">
    <w:p w14:paraId="15BD0E14" w14:textId="77777777" w:rsidR="00951583" w:rsidRDefault="00951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E84"/>
    <w:multiLevelType w:val="hybridMultilevel"/>
    <w:tmpl w:val="B4000B1E"/>
    <w:lvl w:ilvl="0" w:tplc="B80E9276">
      <w:numFmt w:val="bullet"/>
      <w:lvlText w:val=""/>
      <w:lvlJc w:val="left"/>
      <w:pPr>
        <w:ind w:left="684" w:hanging="287"/>
      </w:pPr>
      <w:rPr>
        <w:rFonts w:ascii="Symbol" w:eastAsia="Symbol" w:hAnsi="Symbol" w:cs="Symbol" w:hint="default"/>
        <w:b w:val="0"/>
        <w:bCs w:val="0"/>
        <w:i w:val="0"/>
        <w:iCs w:val="0"/>
        <w:spacing w:val="0"/>
        <w:w w:val="100"/>
        <w:sz w:val="17"/>
        <w:szCs w:val="17"/>
        <w:lang w:val="fr-FR" w:eastAsia="en-US" w:bidi="ar-SA"/>
      </w:rPr>
    </w:lvl>
    <w:lvl w:ilvl="1" w:tplc="2174CBBE">
      <w:numFmt w:val="bullet"/>
      <w:lvlText w:val="•"/>
      <w:lvlJc w:val="left"/>
      <w:pPr>
        <w:ind w:left="2196" w:hanging="287"/>
      </w:pPr>
      <w:rPr>
        <w:rFonts w:hint="default"/>
        <w:lang w:val="fr-FR" w:eastAsia="en-US" w:bidi="ar-SA"/>
      </w:rPr>
    </w:lvl>
    <w:lvl w:ilvl="2" w:tplc="BB3A1FD2">
      <w:numFmt w:val="bullet"/>
      <w:lvlText w:val="•"/>
      <w:lvlJc w:val="left"/>
      <w:pPr>
        <w:ind w:left="3713" w:hanging="287"/>
      </w:pPr>
      <w:rPr>
        <w:rFonts w:hint="default"/>
        <w:lang w:val="fr-FR" w:eastAsia="en-US" w:bidi="ar-SA"/>
      </w:rPr>
    </w:lvl>
    <w:lvl w:ilvl="3" w:tplc="333CE4FE">
      <w:numFmt w:val="bullet"/>
      <w:lvlText w:val="•"/>
      <w:lvlJc w:val="left"/>
      <w:pPr>
        <w:ind w:left="5230" w:hanging="287"/>
      </w:pPr>
      <w:rPr>
        <w:rFonts w:hint="default"/>
        <w:lang w:val="fr-FR" w:eastAsia="en-US" w:bidi="ar-SA"/>
      </w:rPr>
    </w:lvl>
    <w:lvl w:ilvl="4" w:tplc="8BB42388">
      <w:numFmt w:val="bullet"/>
      <w:lvlText w:val="•"/>
      <w:lvlJc w:val="left"/>
      <w:pPr>
        <w:ind w:left="6746" w:hanging="287"/>
      </w:pPr>
      <w:rPr>
        <w:rFonts w:hint="default"/>
        <w:lang w:val="fr-FR" w:eastAsia="en-US" w:bidi="ar-SA"/>
      </w:rPr>
    </w:lvl>
    <w:lvl w:ilvl="5" w:tplc="96CA2796">
      <w:numFmt w:val="bullet"/>
      <w:lvlText w:val="•"/>
      <w:lvlJc w:val="left"/>
      <w:pPr>
        <w:ind w:left="8263" w:hanging="287"/>
      </w:pPr>
      <w:rPr>
        <w:rFonts w:hint="default"/>
        <w:lang w:val="fr-FR" w:eastAsia="en-US" w:bidi="ar-SA"/>
      </w:rPr>
    </w:lvl>
    <w:lvl w:ilvl="6" w:tplc="2B8A93CE">
      <w:numFmt w:val="bullet"/>
      <w:lvlText w:val="•"/>
      <w:lvlJc w:val="left"/>
      <w:pPr>
        <w:ind w:left="9780" w:hanging="287"/>
      </w:pPr>
      <w:rPr>
        <w:rFonts w:hint="default"/>
        <w:lang w:val="fr-FR" w:eastAsia="en-US" w:bidi="ar-SA"/>
      </w:rPr>
    </w:lvl>
    <w:lvl w:ilvl="7" w:tplc="DC367BC6">
      <w:numFmt w:val="bullet"/>
      <w:lvlText w:val="•"/>
      <w:lvlJc w:val="left"/>
      <w:pPr>
        <w:ind w:left="11297" w:hanging="287"/>
      </w:pPr>
      <w:rPr>
        <w:rFonts w:hint="default"/>
        <w:lang w:val="fr-FR" w:eastAsia="en-US" w:bidi="ar-SA"/>
      </w:rPr>
    </w:lvl>
    <w:lvl w:ilvl="8" w:tplc="BC1C1C1E">
      <w:numFmt w:val="bullet"/>
      <w:lvlText w:val="•"/>
      <w:lvlJc w:val="left"/>
      <w:pPr>
        <w:ind w:left="12813" w:hanging="287"/>
      </w:pPr>
      <w:rPr>
        <w:rFonts w:hint="default"/>
        <w:lang w:val="fr-FR" w:eastAsia="en-US" w:bidi="ar-SA"/>
      </w:rPr>
    </w:lvl>
  </w:abstractNum>
  <w:abstractNum w:abstractNumId="1" w15:restartNumberingAfterBreak="0">
    <w:nsid w:val="24866784"/>
    <w:multiLevelType w:val="hybridMultilevel"/>
    <w:tmpl w:val="94144AA8"/>
    <w:lvl w:ilvl="0" w:tplc="8EC45958">
      <w:numFmt w:val="bullet"/>
      <w:lvlText w:val=""/>
      <w:lvlJc w:val="left"/>
      <w:pPr>
        <w:ind w:left="473" w:hanging="287"/>
      </w:pPr>
      <w:rPr>
        <w:rFonts w:ascii="Symbol" w:eastAsia="Symbol" w:hAnsi="Symbol" w:cs="Symbol" w:hint="default"/>
        <w:b w:val="0"/>
        <w:bCs w:val="0"/>
        <w:i w:val="0"/>
        <w:iCs w:val="0"/>
        <w:spacing w:val="0"/>
        <w:w w:val="100"/>
        <w:sz w:val="17"/>
        <w:szCs w:val="17"/>
        <w:lang w:val="fr-FR" w:eastAsia="en-US" w:bidi="ar-SA"/>
      </w:rPr>
    </w:lvl>
    <w:lvl w:ilvl="1" w:tplc="FA121CDA">
      <w:numFmt w:val="bullet"/>
      <w:lvlText w:val="•"/>
      <w:lvlJc w:val="left"/>
      <w:pPr>
        <w:ind w:left="2016" w:hanging="287"/>
      </w:pPr>
      <w:rPr>
        <w:rFonts w:hint="default"/>
        <w:lang w:val="fr-FR" w:eastAsia="en-US" w:bidi="ar-SA"/>
      </w:rPr>
    </w:lvl>
    <w:lvl w:ilvl="2" w:tplc="31EA34E8">
      <w:numFmt w:val="bullet"/>
      <w:lvlText w:val="•"/>
      <w:lvlJc w:val="left"/>
      <w:pPr>
        <w:ind w:left="3553" w:hanging="287"/>
      </w:pPr>
      <w:rPr>
        <w:rFonts w:hint="default"/>
        <w:lang w:val="fr-FR" w:eastAsia="en-US" w:bidi="ar-SA"/>
      </w:rPr>
    </w:lvl>
    <w:lvl w:ilvl="3" w:tplc="35740380">
      <w:numFmt w:val="bullet"/>
      <w:lvlText w:val="•"/>
      <w:lvlJc w:val="left"/>
      <w:pPr>
        <w:ind w:left="5090" w:hanging="287"/>
      </w:pPr>
      <w:rPr>
        <w:rFonts w:hint="default"/>
        <w:lang w:val="fr-FR" w:eastAsia="en-US" w:bidi="ar-SA"/>
      </w:rPr>
    </w:lvl>
    <w:lvl w:ilvl="4" w:tplc="8A84591A">
      <w:numFmt w:val="bullet"/>
      <w:lvlText w:val="•"/>
      <w:lvlJc w:val="left"/>
      <w:pPr>
        <w:ind w:left="6626" w:hanging="287"/>
      </w:pPr>
      <w:rPr>
        <w:rFonts w:hint="default"/>
        <w:lang w:val="fr-FR" w:eastAsia="en-US" w:bidi="ar-SA"/>
      </w:rPr>
    </w:lvl>
    <w:lvl w:ilvl="5" w:tplc="B5EEF20A">
      <w:numFmt w:val="bullet"/>
      <w:lvlText w:val="•"/>
      <w:lvlJc w:val="left"/>
      <w:pPr>
        <w:ind w:left="8163" w:hanging="287"/>
      </w:pPr>
      <w:rPr>
        <w:rFonts w:hint="default"/>
        <w:lang w:val="fr-FR" w:eastAsia="en-US" w:bidi="ar-SA"/>
      </w:rPr>
    </w:lvl>
    <w:lvl w:ilvl="6" w:tplc="F51E1328">
      <w:numFmt w:val="bullet"/>
      <w:lvlText w:val="•"/>
      <w:lvlJc w:val="left"/>
      <w:pPr>
        <w:ind w:left="9700" w:hanging="287"/>
      </w:pPr>
      <w:rPr>
        <w:rFonts w:hint="default"/>
        <w:lang w:val="fr-FR" w:eastAsia="en-US" w:bidi="ar-SA"/>
      </w:rPr>
    </w:lvl>
    <w:lvl w:ilvl="7" w:tplc="54665516">
      <w:numFmt w:val="bullet"/>
      <w:lvlText w:val="•"/>
      <w:lvlJc w:val="left"/>
      <w:pPr>
        <w:ind w:left="11237" w:hanging="287"/>
      </w:pPr>
      <w:rPr>
        <w:rFonts w:hint="default"/>
        <w:lang w:val="fr-FR" w:eastAsia="en-US" w:bidi="ar-SA"/>
      </w:rPr>
    </w:lvl>
    <w:lvl w:ilvl="8" w:tplc="97DA324A">
      <w:numFmt w:val="bullet"/>
      <w:lvlText w:val="•"/>
      <w:lvlJc w:val="left"/>
      <w:pPr>
        <w:ind w:left="12773" w:hanging="287"/>
      </w:pPr>
      <w:rPr>
        <w:rFonts w:hint="default"/>
        <w:lang w:val="fr-FR" w:eastAsia="en-US" w:bidi="ar-SA"/>
      </w:rPr>
    </w:lvl>
  </w:abstractNum>
  <w:num w:numId="1" w16cid:durableId="567879651">
    <w:abstractNumId w:val="1"/>
  </w:num>
  <w:num w:numId="2" w16cid:durableId="14354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formatting="1" w:enforcement="1" w:cryptProviderType="rsaAES" w:cryptAlgorithmClass="hash" w:cryptAlgorithmType="typeAny" w:cryptAlgorithmSid="14" w:cryptSpinCount="100000" w:hash="Zhf/oFWZiIip75g93J6IEn4US730/UED4ypaej83oQ+T7w0a+wCsM3306hhjJhcgMsXOD64V00VHhgsU2o9vLg==" w:salt="+locJpgR3UYm5wMFtHYwn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6F"/>
    <w:rsid w:val="0004652D"/>
    <w:rsid w:val="0005774E"/>
    <w:rsid w:val="00073C46"/>
    <w:rsid w:val="00143555"/>
    <w:rsid w:val="00147C4A"/>
    <w:rsid w:val="00194795"/>
    <w:rsid w:val="00194EDE"/>
    <w:rsid w:val="001A51E7"/>
    <w:rsid w:val="001D4757"/>
    <w:rsid w:val="002C39FD"/>
    <w:rsid w:val="00314093"/>
    <w:rsid w:val="0032564E"/>
    <w:rsid w:val="00352DF3"/>
    <w:rsid w:val="00376C11"/>
    <w:rsid w:val="003A70A8"/>
    <w:rsid w:val="00433A3D"/>
    <w:rsid w:val="0049326F"/>
    <w:rsid w:val="004B5E57"/>
    <w:rsid w:val="004D0E06"/>
    <w:rsid w:val="006813B9"/>
    <w:rsid w:val="00747A4F"/>
    <w:rsid w:val="007552BF"/>
    <w:rsid w:val="007A6B2E"/>
    <w:rsid w:val="007E40B2"/>
    <w:rsid w:val="00801A0E"/>
    <w:rsid w:val="008055D8"/>
    <w:rsid w:val="0089569A"/>
    <w:rsid w:val="008E428D"/>
    <w:rsid w:val="00905E83"/>
    <w:rsid w:val="00951583"/>
    <w:rsid w:val="00975BED"/>
    <w:rsid w:val="009A4685"/>
    <w:rsid w:val="009C7BBC"/>
    <w:rsid w:val="009F0D73"/>
    <w:rsid w:val="00CF4E07"/>
    <w:rsid w:val="00D81B52"/>
    <w:rsid w:val="00D84DD5"/>
    <w:rsid w:val="00D93B4C"/>
    <w:rsid w:val="00E2540E"/>
    <w:rsid w:val="00E738FD"/>
    <w:rsid w:val="00F0352D"/>
    <w:rsid w:val="00F82A5D"/>
    <w:rsid w:val="00F876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C3786"/>
  <w15:docId w15:val="{1BD8FC14-5161-4394-9657-CC964B2F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Titre2"/>
    <w:next w:val="Normal"/>
    <w:link w:val="Titre1Car"/>
    <w:uiPriority w:val="9"/>
    <w:qFormat/>
    <w:rsid w:val="00D81B52"/>
    <w:pPr>
      <w:outlineLvl w:val="0"/>
    </w:pPr>
  </w:style>
  <w:style w:type="paragraph" w:styleId="Titre2">
    <w:name w:val="heading 2"/>
    <w:basedOn w:val="Normal"/>
    <w:next w:val="Normal"/>
    <w:link w:val="Titre2Car"/>
    <w:uiPriority w:val="9"/>
    <w:unhideWhenUsed/>
    <w:qFormat/>
    <w:rsid w:val="00D81B52"/>
    <w:pPr>
      <w:spacing w:before="93" w:line="228" w:lineRule="auto"/>
      <w:ind w:left="91" w:right="3200"/>
      <w:outlineLvl w:val="1"/>
    </w:pPr>
    <w:rPr>
      <w:color w:val="2E73B4"/>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7"/>
      <w:szCs w:val="17"/>
    </w:rPr>
  </w:style>
  <w:style w:type="paragraph" w:styleId="Titre">
    <w:name w:val="Title"/>
    <w:basedOn w:val="Normal"/>
    <w:uiPriority w:val="10"/>
    <w:qFormat/>
    <w:rsid w:val="00CF4E07"/>
    <w:pPr>
      <w:tabs>
        <w:tab w:val="left" w:pos="2252"/>
      </w:tabs>
      <w:spacing w:before="3"/>
      <w:ind w:left="132"/>
    </w:pPr>
    <w:rPr>
      <w:color w:val="006FBF"/>
      <w:spacing w:val="-4"/>
      <w:sz w:val="47"/>
      <w:szCs w:val="47"/>
    </w:rPr>
  </w:style>
  <w:style w:type="paragraph" w:styleId="Paragraphedeliste">
    <w:name w:val="List Paragraph"/>
    <w:basedOn w:val="Normal"/>
    <w:uiPriority w:val="1"/>
    <w:qFormat/>
    <w:pPr>
      <w:spacing w:line="200" w:lineRule="exact"/>
      <w:ind w:left="454" w:hanging="287"/>
    </w:pPr>
  </w:style>
  <w:style w:type="paragraph" w:customStyle="1" w:styleId="TableParagraph">
    <w:name w:val="Table Paragraph"/>
    <w:basedOn w:val="Normal"/>
    <w:uiPriority w:val="1"/>
    <w:qFormat/>
    <w:pPr>
      <w:spacing w:before="92"/>
      <w:ind w:left="107"/>
    </w:pPr>
  </w:style>
  <w:style w:type="paragraph" w:styleId="En-tte">
    <w:name w:val="header"/>
    <w:basedOn w:val="Normal"/>
    <w:link w:val="En-tteCar"/>
    <w:uiPriority w:val="99"/>
    <w:unhideWhenUsed/>
    <w:rsid w:val="007A6B2E"/>
    <w:pPr>
      <w:tabs>
        <w:tab w:val="center" w:pos="4320"/>
        <w:tab w:val="right" w:pos="8640"/>
      </w:tabs>
    </w:pPr>
  </w:style>
  <w:style w:type="character" w:customStyle="1" w:styleId="En-tteCar">
    <w:name w:val="En-tête Car"/>
    <w:basedOn w:val="Policepardfaut"/>
    <w:link w:val="En-tte"/>
    <w:uiPriority w:val="99"/>
    <w:rsid w:val="007A6B2E"/>
    <w:rPr>
      <w:rFonts w:ascii="Arial" w:eastAsia="Arial" w:hAnsi="Arial" w:cs="Arial"/>
      <w:lang w:val="fr-FR"/>
    </w:rPr>
  </w:style>
  <w:style w:type="paragraph" w:styleId="Pieddepage">
    <w:name w:val="footer"/>
    <w:basedOn w:val="Normal"/>
    <w:link w:val="PieddepageCar"/>
    <w:uiPriority w:val="99"/>
    <w:unhideWhenUsed/>
    <w:rsid w:val="007A6B2E"/>
    <w:pPr>
      <w:tabs>
        <w:tab w:val="center" w:pos="4320"/>
        <w:tab w:val="right" w:pos="8640"/>
      </w:tabs>
    </w:pPr>
  </w:style>
  <w:style w:type="character" w:customStyle="1" w:styleId="PieddepageCar">
    <w:name w:val="Pied de page Car"/>
    <w:basedOn w:val="Policepardfaut"/>
    <w:link w:val="Pieddepage"/>
    <w:uiPriority w:val="99"/>
    <w:rsid w:val="007A6B2E"/>
    <w:rPr>
      <w:rFonts w:ascii="Arial" w:eastAsia="Arial" w:hAnsi="Arial" w:cs="Arial"/>
      <w:lang w:val="fr-FR"/>
    </w:rPr>
  </w:style>
  <w:style w:type="character" w:customStyle="1" w:styleId="Titre2Car">
    <w:name w:val="Titre 2 Car"/>
    <w:basedOn w:val="Policepardfaut"/>
    <w:link w:val="Titre2"/>
    <w:uiPriority w:val="9"/>
    <w:rsid w:val="00D81B52"/>
    <w:rPr>
      <w:rFonts w:ascii="Arial" w:eastAsia="Arial" w:hAnsi="Arial" w:cs="Arial"/>
      <w:color w:val="2E73B4"/>
      <w:sz w:val="27"/>
      <w:lang w:val="fr-FR"/>
    </w:rPr>
  </w:style>
  <w:style w:type="character" w:customStyle="1" w:styleId="Titre1Car">
    <w:name w:val="Titre 1 Car"/>
    <w:basedOn w:val="Policepardfaut"/>
    <w:link w:val="Titre1"/>
    <w:uiPriority w:val="9"/>
    <w:rsid w:val="00D81B52"/>
    <w:rPr>
      <w:rFonts w:ascii="Arial" w:eastAsia="Arial" w:hAnsi="Arial" w:cs="Arial"/>
      <w:color w:val="2E73B4"/>
      <w:sz w:val="27"/>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lobTransferDocumentDate xmlns="3cc706f8-daeb-4c57-a93c-fdf45da762a7" xsi:nil="true"/>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66c5a5-9349-45f3-a35d-93d4de43bb68" ContentTypeId="0x0101005B31C1E327F24A4395DD83803DF5CBE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C6EB0-FADF-4093-97D7-A709BD818205}">
  <ds:schemaRefs>
    <ds:schemaRef ds:uri="http://schemas.microsoft.com/office/2006/metadata/properties"/>
    <ds:schemaRef ds:uri="http://schemas.microsoft.com/office/infopath/2007/PartnerControls"/>
    <ds:schemaRef ds:uri="3cc706f8-daeb-4c57-a93c-fdf45da762a7"/>
  </ds:schemaRefs>
</ds:datastoreItem>
</file>

<file path=customXml/itemProps2.xml><?xml version="1.0" encoding="utf-8"?>
<ds:datastoreItem xmlns:ds="http://schemas.openxmlformats.org/officeDocument/2006/customXml" ds:itemID="{726C2479-DB2C-4BA0-A300-4CD597BD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023AF-3470-41EB-A20A-BB81D556A961}">
  <ds:schemaRefs>
    <ds:schemaRef ds:uri="Microsoft.SharePoint.Taxonomy.ContentTypeSync"/>
  </ds:schemaRefs>
</ds:datastoreItem>
</file>

<file path=customXml/itemProps4.xml><?xml version="1.0" encoding="utf-8"?>
<ds:datastoreItem xmlns:ds="http://schemas.openxmlformats.org/officeDocument/2006/customXml" ds:itemID="{9A270532-AB94-442D-BEA0-B4C69FCFF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3162</Words>
  <Characters>17741</Characters>
  <Application>Microsoft Office Word</Application>
  <DocSecurity>8</DocSecurity>
  <Lines>806</Lines>
  <Paragraphs>426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des communications de renseignements personnels CDPDJ</dc:title>
  <dc:creator>Laura Guerrero</dc:creator>
  <cp:keywords>Accès à l'information; Commission des droits de la personne et des droits de la jeunesse</cp:keywords>
  <cp:lastModifiedBy>Sophie Ambrosi</cp:lastModifiedBy>
  <cp:revision>32</cp:revision>
  <dcterms:created xsi:type="dcterms:W3CDTF">2026-04-08T13:41:00Z</dcterms:created>
  <dcterms:modified xsi:type="dcterms:W3CDTF">2026-04-10T20:25:00Z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Chromium</vt:lpwstr>
  </property>
  <property fmtid="{D5CDD505-2E9C-101B-9397-08002B2CF9AE}" pid="4" name="LastSaved">
    <vt:filetime>2026-04-08T00:00:00Z</vt:filetime>
  </property>
  <property fmtid="{D5CDD505-2E9C-101B-9397-08002B2CF9AE}" pid="5" name="Producer">
    <vt:lpwstr>Skia/PDF m126</vt:lpwstr>
  </property>
  <property fmtid="{D5CDD505-2E9C-101B-9397-08002B2CF9AE}" pid="6" name="ContentTypeId">
    <vt:lpwstr>0x0101005B31C1E327F24A4395DD83803DF5CBECC100008FF0FC23E3FE48BD24CD9549EFFD2A</vt:lpwstr>
  </property>
  <property fmtid="{D5CDD505-2E9C-101B-9397-08002B2CF9AE}" pid="7" name="MediaServiceImageTags">
    <vt:lpwstr/>
  </property>
  <property fmtid="{D5CDD505-2E9C-101B-9397-08002B2CF9AE}" pid="8" name="lcf76f155ced4ddcb4097134ff3c332f">
    <vt:lpwstr/>
  </property>
  <property fmtid="{D5CDD505-2E9C-101B-9397-08002B2CF9AE}" pid="9" name="TypeDocument">
    <vt:lpwstr/>
  </property>
  <property fmtid="{D5CDD505-2E9C-101B-9397-08002B2CF9AE}" pid="10" name="HUBClassification">
    <vt:lpwstr>676;#05520 Site web et intranet|f319807c-ee92-4e4c-8e31-98a8ecb838da</vt:lpwstr>
  </property>
</Properties>
</file>